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FE9922" w14:textId="3318B159" w:rsidR="007638E0" w:rsidRPr="007638E0" w:rsidRDefault="007638E0">
      <w:pPr>
        <w:pStyle w:val="Tijelo"/>
        <w:shd w:val="clear" w:color="auto" w:fill="FFFFFF"/>
        <w:spacing w:after="0" w:line="240" w:lineRule="auto"/>
        <w:jc w:val="center"/>
        <w:rPr>
          <w:color w:val="003399"/>
          <w:shd w:val="clear" w:color="auto" w:fill="FFFFFF"/>
          <w:lang w:val="hr-HR"/>
        </w:rPr>
      </w:pPr>
    </w:p>
    <w:p w14:paraId="20154443" w14:textId="5EC7FFA1" w:rsidR="00621A44" w:rsidRPr="007638E0" w:rsidRDefault="00C17B43">
      <w:pPr>
        <w:pStyle w:val="Tijelo"/>
        <w:shd w:val="clear" w:color="auto" w:fill="FFFFFF"/>
        <w:spacing w:after="0" w:line="240" w:lineRule="auto"/>
        <w:jc w:val="center"/>
        <w:rPr>
          <w:color w:val="003399"/>
          <w:shd w:val="clear" w:color="auto" w:fill="FFFFFF"/>
          <w:lang w:val="hr-HR"/>
        </w:rPr>
      </w:pPr>
      <w:r w:rsidRPr="007638E0">
        <w:rPr>
          <w:color w:val="003399"/>
          <w:shd w:val="clear" w:color="auto" w:fill="FFFFFF"/>
          <w:lang w:val="hr-HR"/>
        </w:rPr>
        <w:t xml:space="preserve">Učiteljski fakultet Sveučilišta u Zagrebu, u suradnji s Teatrom </w:t>
      </w:r>
      <w:proofErr w:type="spellStart"/>
      <w:r w:rsidRPr="007638E0">
        <w:rPr>
          <w:i/>
          <w:iCs/>
          <w:color w:val="003399"/>
          <w:shd w:val="clear" w:color="auto" w:fill="FFFFFF"/>
          <w:lang w:val="hr-HR"/>
        </w:rPr>
        <w:t>Tirena</w:t>
      </w:r>
      <w:proofErr w:type="spellEnd"/>
      <w:r w:rsidRPr="007638E0">
        <w:rPr>
          <w:color w:val="003399"/>
          <w:shd w:val="clear" w:color="auto" w:fill="FFFFFF"/>
          <w:lang w:val="hr-HR"/>
        </w:rPr>
        <w:t xml:space="preserve"> i Hrvatskim centrom za dramski odgoj,</w:t>
      </w:r>
      <w:r w:rsidRPr="007638E0">
        <w:rPr>
          <w:color w:val="003399"/>
          <w:u w:color="FF0000"/>
          <w:shd w:val="clear" w:color="auto" w:fill="FFFFFF"/>
          <w:lang w:val="hr-HR"/>
        </w:rPr>
        <w:t xml:space="preserve"> </w:t>
      </w:r>
      <w:r w:rsidRPr="007638E0">
        <w:rPr>
          <w:color w:val="003399"/>
          <w:shd w:val="clear" w:color="auto" w:fill="FFFFFF"/>
          <w:lang w:val="hr-HR"/>
        </w:rPr>
        <w:t>organizira 3. Znanstveno-umjetnički simpozij s međunarodnim sudjelovanjem pod naslovom</w:t>
      </w:r>
    </w:p>
    <w:p w14:paraId="6AE88153" w14:textId="4F120B71" w:rsidR="00621A44" w:rsidRPr="007638E0" w:rsidRDefault="00621A44">
      <w:pPr>
        <w:pStyle w:val="Tijelo"/>
        <w:shd w:val="clear" w:color="auto" w:fill="FFFFFF"/>
        <w:spacing w:after="0" w:line="240" w:lineRule="auto"/>
        <w:jc w:val="center"/>
        <w:rPr>
          <w:b/>
          <w:bCs/>
          <w:caps/>
          <w:color w:val="003399"/>
          <w:shd w:val="clear" w:color="auto" w:fill="FFFFFF"/>
          <w:lang w:val="hr-HR"/>
        </w:rPr>
      </w:pPr>
    </w:p>
    <w:p w14:paraId="74B635D3" w14:textId="024DC5DF" w:rsidR="00621A44" w:rsidRPr="007638E0" w:rsidRDefault="007638E0">
      <w:pPr>
        <w:pStyle w:val="Tijelo"/>
        <w:jc w:val="center"/>
        <w:rPr>
          <w:b/>
          <w:bCs/>
          <w:color w:val="003399"/>
          <w:sz w:val="28"/>
          <w:szCs w:val="28"/>
          <w:shd w:val="clear" w:color="auto" w:fill="FFFFFF"/>
          <w:lang w:val="hr-HR"/>
        </w:rPr>
      </w:pPr>
      <w:r w:rsidRPr="007638E0">
        <w:rPr>
          <w:rFonts w:asciiTheme="minorHAnsi" w:hAnsiTheme="minorHAnsi"/>
          <w:noProof/>
          <w:color w:val="003399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657C05F" wp14:editId="3DBBE4A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53490" cy="1141095"/>
            <wp:effectExtent l="0" t="0" r="381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UNA DRAMA LOGO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B43" w:rsidRPr="007638E0">
        <w:rPr>
          <w:b/>
          <w:bCs/>
          <w:color w:val="003399"/>
          <w:sz w:val="28"/>
          <w:szCs w:val="28"/>
          <w:shd w:val="clear" w:color="auto" w:fill="FFFFFF"/>
          <w:lang w:val="hr-HR"/>
        </w:rPr>
        <w:t>KAKO DRAMSKO IZRAŽAVANJE DOPRINOSI KVALITETI POUČAVANJA</w:t>
      </w:r>
    </w:p>
    <w:p w14:paraId="0D3BD66B" w14:textId="77777777" w:rsidR="00621A44" w:rsidRPr="007638E0" w:rsidRDefault="00C17B43" w:rsidP="007638E0">
      <w:pPr>
        <w:pStyle w:val="Tijelo"/>
        <w:spacing w:after="0" w:line="240" w:lineRule="auto"/>
        <w:jc w:val="center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Skup će se održati u Zagrebu od </w:t>
      </w:r>
      <w:r w:rsidRPr="007638E0">
        <w:rPr>
          <w:rStyle w:val="Naglaeno"/>
          <w:color w:val="003399"/>
          <w:lang w:val="hr-HR"/>
        </w:rPr>
        <w:t>29. do 31. kolovoza</w:t>
      </w:r>
      <w:r w:rsidRPr="007638E0">
        <w:rPr>
          <w:color w:val="003399"/>
          <w:lang w:val="hr-HR"/>
        </w:rPr>
        <w:t xml:space="preserve"> </w:t>
      </w:r>
      <w:r w:rsidRPr="007638E0">
        <w:rPr>
          <w:rStyle w:val="Naglaeno"/>
          <w:color w:val="003399"/>
          <w:lang w:val="hr-HR"/>
        </w:rPr>
        <w:t>2019.</w:t>
      </w:r>
      <w:r w:rsidRPr="007638E0">
        <w:rPr>
          <w:color w:val="003399"/>
          <w:lang w:val="hr-HR"/>
        </w:rPr>
        <w:t xml:space="preserve"> godine </w:t>
      </w:r>
    </w:p>
    <w:p w14:paraId="4B9D769A" w14:textId="77777777" w:rsidR="00621A44" w:rsidRPr="007638E0" w:rsidRDefault="00C17B43" w:rsidP="007638E0">
      <w:pPr>
        <w:pStyle w:val="Tijelo"/>
        <w:spacing w:after="0" w:line="240" w:lineRule="auto"/>
        <w:jc w:val="center"/>
        <w:rPr>
          <w:color w:val="003399"/>
          <w:lang w:val="hr-HR"/>
        </w:rPr>
      </w:pPr>
      <w:r w:rsidRPr="007638E0">
        <w:rPr>
          <w:color w:val="003399"/>
          <w:lang w:val="hr-HR"/>
        </w:rPr>
        <w:t>na Učiteljskom fakultetu, Savska cesta 77.</w:t>
      </w:r>
    </w:p>
    <w:p w14:paraId="72DBC078" w14:textId="77777777" w:rsidR="00621A44" w:rsidRPr="007638E0" w:rsidRDefault="00621A44">
      <w:pPr>
        <w:pStyle w:val="Tijelo"/>
        <w:jc w:val="center"/>
        <w:rPr>
          <w:b/>
          <w:bCs/>
          <w:color w:val="003399"/>
          <w:lang w:val="hr-HR"/>
        </w:rPr>
      </w:pPr>
    </w:p>
    <w:p w14:paraId="7373A337" w14:textId="77777777" w:rsidR="00621A44" w:rsidRPr="007638E0" w:rsidRDefault="00C17B43">
      <w:pPr>
        <w:pStyle w:val="Tijelo"/>
        <w:jc w:val="center"/>
        <w:rPr>
          <w:rStyle w:val="Naglaeno"/>
          <w:color w:val="003399"/>
          <w:sz w:val="28"/>
          <w:szCs w:val="28"/>
          <w:lang w:val="hr-HR"/>
        </w:rPr>
      </w:pPr>
      <w:r w:rsidRPr="007638E0">
        <w:rPr>
          <w:rStyle w:val="Naglaeno"/>
          <w:color w:val="003399"/>
          <w:sz w:val="28"/>
          <w:szCs w:val="28"/>
          <w:lang w:val="hr-HR"/>
        </w:rPr>
        <w:t>PRVI POZIV</w:t>
      </w:r>
    </w:p>
    <w:p w14:paraId="36497D47" w14:textId="77777777" w:rsidR="00621A44" w:rsidRPr="007638E0" w:rsidRDefault="00C17B43">
      <w:pPr>
        <w:pStyle w:val="Tijel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Pozivamo sve učitelje i nastavnike, odgojitelje i profesore, sve one koji u bilo kojem kontekstu </w:t>
      </w:r>
      <w:r w:rsidRPr="007638E0">
        <w:rPr>
          <w:color w:val="003399"/>
          <w:u w:color="FF0000"/>
          <w:lang w:val="hr-HR"/>
        </w:rPr>
        <w:t xml:space="preserve">primjenjuju </w:t>
      </w:r>
      <w:proofErr w:type="spellStart"/>
      <w:r w:rsidR="00925FE4" w:rsidRPr="007638E0">
        <w:rPr>
          <w:color w:val="003399"/>
          <w:lang w:val="hr-HR"/>
        </w:rPr>
        <w:t>dramskopedagoške</w:t>
      </w:r>
      <w:proofErr w:type="spellEnd"/>
      <w:r w:rsidR="00925FE4" w:rsidRPr="007638E0">
        <w:rPr>
          <w:color w:val="003399"/>
          <w:lang w:val="hr-HR"/>
        </w:rPr>
        <w:t xml:space="preserve"> metode</w:t>
      </w:r>
      <w:r w:rsidRPr="007638E0">
        <w:rPr>
          <w:color w:val="003399"/>
          <w:lang w:val="hr-HR"/>
        </w:rPr>
        <w:t xml:space="preserve"> (ili koji bi to tek željeli naučiti) da nam se pridruže na 3. Simpoziju o dramskome odgoju. </w:t>
      </w:r>
    </w:p>
    <w:p w14:paraId="3C57CFDB" w14:textId="77777777" w:rsidR="00621A44" w:rsidRPr="007638E0" w:rsidRDefault="00C17B43">
      <w:pPr>
        <w:pStyle w:val="Tijel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Na prvome smo se Simpoziju (2017.) bavili pitanjem mjesta dramskoga odgoja u odgojno-obrazovnim i kulturnim institucijama. Okupili smo se u velikom broju i prilično veselo družili na brojnim radionicama. Razgovarajući o statusu dramskoga odgoja</w:t>
      </w:r>
      <w:r w:rsidR="00925FE4" w:rsidRPr="007638E0">
        <w:rPr>
          <w:color w:val="003399"/>
          <w:lang w:val="hr-HR"/>
        </w:rPr>
        <w:t>,</w:t>
      </w:r>
      <w:r w:rsidRPr="007638E0">
        <w:rPr>
          <w:color w:val="003399"/>
          <w:lang w:val="hr-HR"/>
        </w:rPr>
        <w:t xml:space="preserve"> pitali smo se neprestano kako razmijeniti iskustva i potaknuti one oblike rada koje odlikuje izvrsnost. Zato smo se s drugim Simpozijem odlučili malo </w:t>
      </w:r>
      <w:r w:rsidRPr="007638E0">
        <w:rPr>
          <w:i/>
          <w:iCs/>
          <w:color w:val="003399"/>
          <w:lang w:val="hr-HR"/>
        </w:rPr>
        <w:t>uozbiljiti</w:t>
      </w:r>
      <w:r w:rsidRPr="007638E0">
        <w:rPr>
          <w:color w:val="003399"/>
          <w:lang w:val="hr-HR"/>
        </w:rPr>
        <w:t xml:space="preserve">, produbiti razmišljanje o vlastitoj praksi i ponuditi dulje, temeljitije radionice, a sve to pod naslovom </w:t>
      </w:r>
      <w:r w:rsidRPr="007638E0">
        <w:rPr>
          <w:i/>
          <w:iCs/>
          <w:color w:val="003399"/>
          <w:lang w:val="hr-HR"/>
        </w:rPr>
        <w:t>Poticanje kvalitete u dramskome stvaralaštvu</w:t>
      </w:r>
      <w:r w:rsidRPr="007638E0">
        <w:rPr>
          <w:color w:val="003399"/>
          <w:lang w:val="hr-HR"/>
        </w:rPr>
        <w:t>. Pozvali smo sudionike da opišu, stručno i znanstveno obrade vlastita razmišljanja i prakse te ih predstave u obliku pismenih radova. Drugi je simpozij, dakle, uključio i znanstvena i stručna izlaganja</w:t>
      </w:r>
      <w:r w:rsidRPr="007638E0">
        <w:rPr>
          <w:color w:val="003399"/>
          <w:u w:color="FF0000"/>
          <w:lang w:val="hr-HR"/>
        </w:rPr>
        <w:t xml:space="preserve"> te se </w:t>
      </w:r>
      <w:r w:rsidR="00925FE4" w:rsidRPr="007638E0">
        <w:rPr>
          <w:color w:val="003399"/>
          <w:lang w:val="hr-HR"/>
        </w:rPr>
        <w:t>intenzivno</w:t>
      </w:r>
      <w:r w:rsidRPr="007638E0">
        <w:rPr>
          <w:color w:val="003399"/>
          <w:lang w:val="hr-HR"/>
        </w:rPr>
        <w:t xml:space="preserve"> bavio pitanjima kvalitete u dramskom stvaralaštvu, </w:t>
      </w:r>
      <w:r w:rsidRPr="007638E0">
        <w:rPr>
          <w:color w:val="003399"/>
          <w:u w:color="FF0000"/>
          <w:lang w:val="hr-HR"/>
        </w:rPr>
        <w:t xml:space="preserve">procjenjivanjima predstava u kojima igraju djeca, razgovorima o predstavama u kojima igraju djeca </w:t>
      </w:r>
      <w:r w:rsidRPr="007638E0">
        <w:rPr>
          <w:color w:val="003399"/>
          <w:lang w:val="hr-HR"/>
        </w:rPr>
        <w:t xml:space="preserve">i nezaobilaznim </w:t>
      </w:r>
      <w:proofErr w:type="spellStart"/>
      <w:r w:rsidRPr="007638E0">
        <w:rPr>
          <w:color w:val="003399"/>
          <w:lang w:val="hr-HR"/>
        </w:rPr>
        <w:t>LiDraNom</w:t>
      </w:r>
      <w:proofErr w:type="spellEnd"/>
      <w:r w:rsidRPr="007638E0">
        <w:rPr>
          <w:color w:val="003399"/>
          <w:lang w:val="hr-HR"/>
        </w:rPr>
        <w:t xml:space="preserve">. Preko dvadeset stručnih i znanstvenih radova koji su prošli recenzentski postupak objavljeno je u e-zborniku, zajedno s raznim bilješkama sa simpozija (dostupno na poveznici: </w:t>
      </w:r>
      <w:hyperlink r:id="rId8" w:history="1">
        <w:r w:rsidRPr="007638E0">
          <w:rPr>
            <w:rStyle w:val="Hyperlink0"/>
            <w:color w:val="003399"/>
            <w:lang w:val="hr-HR"/>
          </w:rPr>
          <w:t>http://dramskapedagogija.ufzg.hr/</w:t>
        </w:r>
      </w:hyperlink>
      <w:r w:rsidRPr="007638E0">
        <w:rPr>
          <w:color w:val="003399"/>
          <w:lang w:val="hr-HR"/>
        </w:rPr>
        <w:t>). Pogledajte, pročitajte, potražite inspiraciju…</w:t>
      </w:r>
    </w:p>
    <w:p w14:paraId="0FCDCDD7" w14:textId="77777777" w:rsidR="00621A44" w:rsidRPr="007638E0" w:rsidRDefault="00C17B43">
      <w:pPr>
        <w:pStyle w:val="Tijel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Treći simpozij, </w:t>
      </w:r>
      <w:r w:rsidRPr="007638E0">
        <w:rPr>
          <w:color w:val="003399"/>
          <w:u w:color="FF0000"/>
          <w:lang w:val="hr-HR"/>
        </w:rPr>
        <w:t>koji</w:t>
      </w:r>
      <w:r w:rsidRPr="007638E0">
        <w:rPr>
          <w:color w:val="003399"/>
          <w:lang w:val="hr-HR"/>
        </w:rPr>
        <w:t xml:space="preserve"> upravo najavljujemo, bavit će se mjestom i mogućnostima dramskoga odgoja u nastavi i vrtićkim programima, točnije, bavit će se dramskim izražavanjem, oblikom dramskoga odgoja čiji je primarni cilj poučavanje i utjecanje na razvoj, sazrijevanje i odrastanje djece i mladih. </w:t>
      </w:r>
    </w:p>
    <w:p w14:paraId="655E7D4E" w14:textId="77777777" w:rsidR="00621A44" w:rsidRPr="007638E0" w:rsidRDefault="00C17B43">
      <w:pPr>
        <w:pStyle w:val="Tijel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Na Simpoziju planiramo otvoriti neka važna pitanja:</w:t>
      </w:r>
    </w:p>
    <w:p w14:paraId="74FA0F1F" w14:textId="77777777" w:rsidR="00621A44" w:rsidRPr="007638E0" w:rsidRDefault="00C17B43">
      <w:pPr>
        <w:pStyle w:val="Odlomakpopisa"/>
        <w:numPr>
          <w:ilvl w:val="0"/>
          <w:numId w:val="2"/>
        </w:numPr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Koje je mjesto dramskoga odgoja u </w:t>
      </w:r>
      <w:r w:rsidRPr="007638E0">
        <w:rPr>
          <w:color w:val="003399"/>
          <w:u w:color="FF0000"/>
          <w:lang w:val="hr-HR"/>
        </w:rPr>
        <w:t>redovnoj</w:t>
      </w:r>
      <w:r w:rsidRPr="007638E0">
        <w:rPr>
          <w:color w:val="003399"/>
          <w:lang w:val="hr-HR"/>
        </w:rPr>
        <w:t xml:space="preserve"> nastavi u školi? </w:t>
      </w:r>
      <w:r w:rsidRPr="007638E0">
        <w:rPr>
          <w:color w:val="003399"/>
          <w:u w:color="FF0000"/>
          <w:lang w:val="hr-HR"/>
        </w:rPr>
        <w:t xml:space="preserve">Je li on poseban </w:t>
      </w:r>
      <w:r w:rsidRPr="007638E0">
        <w:rPr>
          <w:color w:val="003399"/>
          <w:lang w:val="hr-HR"/>
        </w:rPr>
        <w:t xml:space="preserve">predmet ili metoda poučavanja? (Trebamo li se zalagati za osnivanje posebnoga predmeta?) </w:t>
      </w:r>
    </w:p>
    <w:p w14:paraId="382306C8" w14:textId="77777777" w:rsidR="00621A44" w:rsidRPr="007638E0" w:rsidRDefault="00C17B43">
      <w:pPr>
        <w:pStyle w:val="Odlomakpopisa"/>
        <w:numPr>
          <w:ilvl w:val="0"/>
          <w:numId w:val="2"/>
        </w:numPr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Na koje sve načine dramske tehnike i metode pospješuju nastavni proces?</w:t>
      </w:r>
    </w:p>
    <w:p w14:paraId="32C7FD80" w14:textId="77777777" w:rsidR="00621A44" w:rsidRPr="007638E0" w:rsidRDefault="00C17B43">
      <w:pPr>
        <w:pStyle w:val="Odlomakpopisa"/>
        <w:numPr>
          <w:ilvl w:val="0"/>
          <w:numId w:val="2"/>
        </w:numPr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Doprinosi li dramska aktivnost uvijek nastavnome procesu? </w:t>
      </w:r>
    </w:p>
    <w:p w14:paraId="3D54DEFB" w14:textId="77777777" w:rsidR="00621A44" w:rsidRPr="007638E0" w:rsidRDefault="00C17B43">
      <w:pPr>
        <w:pStyle w:val="Odlomakpopisa"/>
        <w:numPr>
          <w:ilvl w:val="0"/>
          <w:numId w:val="2"/>
        </w:numPr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Kako procjenjivati uspješnost dramskoga rada u razredu? Boljim savladavanjem sadržaja? Iskorakom u druge ili drugačije načine razmišljanja i doživljavanja? </w:t>
      </w:r>
    </w:p>
    <w:p w14:paraId="7BFB27F5" w14:textId="77777777" w:rsidR="00621A44" w:rsidRPr="007638E0" w:rsidRDefault="00C17B43">
      <w:pPr>
        <w:pStyle w:val="Odlomakpopisa"/>
        <w:numPr>
          <w:ilvl w:val="0"/>
          <w:numId w:val="2"/>
        </w:numPr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Kako ocjenjivati sadržaje iz dramskoga odgoja?</w:t>
      </w:r>
    </w:p>
    <w:p w14:paraId="45DBC672" w14:textId="77777777" w:rsidR="00E24521" w:rsidRDefault="00E24521" w:rsidP="00E24521">
      <w:pPr>
        <w:pStyle w:val="Odlomakpopisa"/>
        <w:numPr>
          <w:ilvl w:val="0"/>
          <w:numId w:val="2"/>
        </w:numPr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Kako </w:t>
      </w:r>
      <w:proofErr w:type="spellStart"/>
      <w:r w:rsidRPr="007638E0">
        <w:rPr>
          <w:color w:val="003399"/>
          <w:lang w:val="hr-HR"/>
        </w:rPr>
        <w:t>dramskopedagoškim</w:t>
      </w:r>
      <w:proofErr w:type="spellEnd"/>
      <w:r w:rsidRPr="007638E0">
        <w:rPr>
          <w:color w:val="003399"/>
          <w:lang w:val="hr-HR"/>
        </w:rPr>
        <w:t xml:space="preserve"> metodama poučavati različite nastavne sadržaje</w:t>
      </w:r>
      <w:r w:rsidR="00C17B43" w:rsidRPr="007638E0">
        <w:rPr>
          <w:color w:val="003399"/>
          <w:lang w:val="hr-HR"/>
        </w:rPr>
        <w:t>.</w:t>
      </w:r>
    </w:p>
    <w:p w14:paraId="6D7788EB" w14:textId="4CD5F161" w:rsidR="00606240" w:rsidRPr="007638E0" w:rsidRDefault="00606240" w:rsidP="00E24521">
      <w:pPr>
        <w:pStyle w:val="Odlomakpopisa"/>
        <w:numPr>
          <w:ilvl w:val="0"/>
          <w:numId w:val="2"/>
        </w:numPr>
        <w:jc w:val="both"/>
        <w:rPr>
          <w:color w:val="003399"/>
          <w:lang w:val="hr-HR"/>
        </w:rPr>
      </w:pPr>
      <w:r>
        <w:rPr>
          <w:color w:val="003399"/>
          <w:lang w:val="hr-HR"/>
        </w:rPr>
        <w:t>Itd.</w:t>
      </w:r>
    </w:p>
    <w:p w14:paraId="49EEEF94" w14:textId="77777777" w:rsidR="00E24521" w:rsidRPr="007638E0" w:rsidRDefault="00E24521" w:rsidP="00E24521">
      <w:pPr>
        <w:jc w:val="both"/>
        <w:rPr>
          <w:color w:val="003399"/>
          <w:lang w:val="hr-HR"/>
        </w:rPr>
      </w:pPr>
    </w:p>
    <w:p w14:paraId="3C0E289F" w14:textId="6E69D2CF" w:rsidR="00621A44" w:rsidRPr="007638E0" w:rsidRDefault="00C17B43" w:rsidP="00E24521">
      <w:pPr>
        <w:jc w:val="both"/>
        <w:rPr>
          <w:rFonts w:ascii="Calibri" w:hAnsi="Calibri"/>
          <w:color w:val="003399"/>
          <w:sz w:val="22"/>
          <w:szCs w:val="22"/>
          <w:lang w:val="hr-HR"/>
        </w:rPr>
      </w:pPr>
      <w:r w:rsidRPr="007638E0">
        <w:rPr>
          <w:rFonts w:ascii="Calibri" w:hAnsi="Calibri"/>
          <w:color w:val="003399"/>
          <w:sz w:val="22"/>
          <w:szCs w:val="22"/>
          <w:lang w:val="hr-HR"/>
        </w:rPr>
        <w:lastRenderedPageBreak/>
        <w:t>Na Simpoziju se planiraju:</w:t>
      </w:r>
    </w:p>
    <w:p w14:paraId="6A84E67D" w14:textId="77777777" w:rsidR="00E24521" w:rsidRPr="007638E0" w:rsidRDefault="00E24521" w:rsidP="00E24521">
      <w:pPr>
        <w:jc w:val="both"/>
        <w:rPr>
          <w:rFonts w:ascii="Calibri" w:hAnsi="Calibri"/>
          <w:color w:val="003399"/>
          <w:sz w:val="22"/>
          <w:szCs w:val="22"/>
          <w:lang w:val="hr-HR"/>
        </w:rPr>
      </w:pPr>
    </w:p>
    <w:p w14:paraId="06393A66" w14:textId="77777777" w:rsidR="00621A44" w:rsidRPr="007638E0" w:rsidRDefault="00C17B43">
      <w:pPr>
        <w:pStyle w:val="Odlomakpopisa"/>
        <w:numPr>
          <w:ilvl w:val="0"/>
          <w:numId w:val="2"/>
        </w:numPr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plenarna predavanja pozvanih predavača koja obrađuju glavnu temu na različite načine</w:t>
      </w:r>
    </w:p>
    <w:p w14:paraId="5C821E57" w14:textId="77777777" w:rsidR="00621A44" w:rsidRPr="007638E0" w:rsidRDefault="00C17B43">
      <w:pPr>
        <w:pStyle w:val="Odlomakpopisa"/>
        <w:numPr>
          <w:ilvl w:val="0"/>
          <w:numId w:val="2"/>
        </w:numPr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stručno-znanstveni dio skupa na kojemu sudionici predstavljaju svoje radove i raspravljaju o njima</w:t>
      </w:r>
    </w:p>
    <w:p w14:paraId="06D2CDCB" w14:textId="77777777" w:rsidR="00621A44" w:rsidRPr="007638E0" w:rsidRDefault="00C17B43">
      <w:pPr>
        <w:pStyle w:val="Odlomakpopisa"/>
        <w:numPr>
          <w:ilvl w:val="0"/>
          <w:numId w:val="2"/>
        </w:numPr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radionice pozvanih stručnjaka</w:t>
      </w:r>
    </w:p>
    <w:p w14:paraId="602DA495" w14:textId="77777777" w:rsidR="00621A44" w:rsidRPr="007638E0" w:rsidRDefault="00C17B43">
      <w:pPr>
        <w:pStyle w:val="Odlomakpopisa"/>
        <w:numPr>
          <w:ilvl w:val="0"/>
          <w:numId w:val="2"/>
        </w:numPr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radionice sudionika skupa</w:t>
      </w:r>
    </w:p>
    <w:p w14:paraId="520FDF0A" w14:textId="77777777" w:rsidR="00621A44" w:rsidRPr="007638E0" w:rsidRDefault="00C17B43">
      <w:pPr>
        <w:pStyle w:val="Odlomakpopisa"/>
        <w:numPr>
          <w:ilvl w:val="0"/>
          <w:numId w:val="2"/>
        </w:numPr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predstave u kojima igraju djeca i mladi.</w:t>
      </w:r>
    </w:p>
    <w:p w14:paraId="45EC6696" w14:textId="77777777" w:rsidR="00621A44" w:rsidRPr="007638E0" w:rsidRDefault="00621A44">
      <w:pPr>
        <w:pStyle w:val="Tijelo"/>
        <w:jc w:val="both"/>
        <w:rPr>
          <w:color w:val="003399"/>
          <w:lang w:val="hr-HR"/>
        </w:rPr>
      </w:pPr>
    </w:p>
    <w:p w14:paraId="19286E2C" w14:textId="77777777" w:rsidR="00621A44" w:rsidRPr="007638E0" w:rsidRDefault="00C17B43">
      <w:pPr>
        <w:pStyle w:val="Tijelo"/>
        <w:jc w:val="both"/>
        <w:rPr>
          <w:color w:val="003399"/>
          <w:lang w:val="hr-HR"/>
        </w:rPr>
      </w:pPr>
      <w:r w:rsidRPr="007638E0">
        <w:rPr>
          <w:rStyle w:val="Naglaeno"/>
          <w:color w:val="003399"/>
          <w:lang w:val="hr-HR"/>
        </w:rPr>
        <w:t>Privremeni program Simpozija:</w:t>
      </w:r>
    </w:p>
    <w:p w14:paraId="3F17541E" w14:textId="77777777" w:rsidR="00621A44" w:rsidRPr="007638E0" w:rsidRDefault="00C17B43">
      <w:pPr>
        <w:pStyle w:val="Odlomakpopisa"/>
        <w:numPr>
          <w:ilvl w:val="0"/>
          <w:numId w:val="4"/>
        </w:numPr>
        <w:jc w:val="both"/>
        <w:rPr>
          <w:b/>
          <w:bCs/>
          <w:color w:val="003399"/>
          <w:lang w:val="hr-HR"/>
        </w:rPr>
      </w:pPr>
      <w:r w:rsidRPr="007638E0">
        <w:rPr>
          <w:b/>
          <w:bCs/>
          <w:color w:val="003399"/>
          <w:lang w:val="hr-HR"/>
        </w:rPr>
        <w:t xml:space="preserve">dan: </w:t>
      </w:r>
    </w:p>
    <w:p w14:paraId="7D02DD55" w14:textId="77777777" w:rsidR="00621A44" w:rsidRPr="007638E0" w:rsidRDefault="00C17B43" w:rsidP="007638E0">
      <w:pPr>
        <w:pStyle w:val="Tijelo"/>
        <w:spacing w:after="0" w:line="240" w:lineRule="auto"/>
        <w:rPr>
          <w:color w:val="003399"/>
          <w:lang w:val="hr-HR"/>
        </w:rPr>
      </w:pPr>
      <w:r w:rsidRPr="007638E0">
        <w:rPr>
          <w:color w:val="003399"/>
          <w:lang w:val="hr-HR"/>
        </w:rPr>
        <w:t>15.00 – Otvaranje skupa</w:t>
      </w:r>
    </w:p>
    <w:p w14:paraId="71F20F4B" w14:textId="77777777" w:rsidR="00621A44" w:rsidRPr="007638E0" w:rsidRDefault="00C17B43" w:rsidP="007638E0">
      <w:pPr>
        <w:pStyle w:val="Tijelo"/>
        <w:spacing w:after="0" w:line="240" w:lineRule="auto"/>
        <w:rPr>
          <w:color w:val="003399"/>
          <w:lang w:val="hr-HR"/>
        </w:rPr>
      </w:pPr>
      <w:r w:rsidRPr="007638E0">
        <w:rPr>
          <w:color w:val="003399"/>
          <w:lang w:val="hr-HR"/>
        </w:rPr>
        <w:t>15.30 - 17.30 – Plenarna predavanja</w:t>
      </w:r>
    </w:p>
    <w:p w14:paraId="6E41B58B" w14:textId="77777777" w:rsidR="00621A44" w:rsidRPr="007638E0" w:rsidRDefault="00C17B43" w:rsidP="007638E0">
      <w:pPr>
        <w:pStyle w:val="Tijelo"/>
        <w:spacing w:after="0" w:line="240" w:lineRule="auto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17.30 – Predstava </w:t>
      </w:r>
    </w:p>
    <w:p w14:paraId="69DE74BA" w14:textId="77777777" w:rsidR="00621A44" w:rsidRPr="007638E0" w:rsidRDefault="00621A44">
      <w:pPr>
        <w:pStyle w:val="Tijelo"/>
        <w:spacing w:line="240" w:lineRule="auto"/>
        <w:rPr>
          <w:color w:val="003399"/>
          <w:lang w:val="hr-HR"/>
        </w:rPr>
      </w:pPr>
    </w:p>
    <w:p w14:paraId="1630FEAE" w14:textId="77777777" w:rsidR="00621A44" w:rsidRPr="007638E0" w:rsidRDefault="00C17B43">
      <w:pPr>
        <w:pStyle w:val="Odlomakpopisa"/>
        <w:numPr>
          <w:ilvl w:val="0"/>
          <w:numId w:val="4"/>
        </w:numPr>
        <w:rPr>
          <w:b/>
          <w:bCs/>
          <w:color w:val="003399"/>
          <w:lang w:val="hr-HR"/>
        </w:rPr>
      </w:pPr>
      <w:r w:rsidRPr="007638E0">
        <w:rPr>
          <w:b/>
          <w:bCs/>
          <w:color w:val="003399"/>
          <w:lang w:val="hr-HR"/>
        </w:rPr>
        <w:t>dan:</w:t>
      </w:r>
    </w:p>
    <w:p w14:paraId="70A71D65" w14:textId="77777777" w:rsidR="00621A44" w:rsidRPr="007638E0" w:rsidRDefault="00C17B43" w:rsidP="007638E0">
      <w:pPr>
        <w:pStyle w:val="Bezproreda"/>
        <w:rPr>
          <w:color w:val="003399"/>
          <w:sz w:val="22"/>
          <w:szCs w:val="22"/>
          <w:lang w:val="hr-HR"/>
        </w:rPr>
      </w:pPr>
      <w:r w:rsidRPr="007638E0">
        <w:rPr>
          <w:color w:val="003399"/>
          <w:sz w:val="22"/>
          <w:szCs w:val="22"/>
          <w:lang w:val="hr-HR"/>
        </w:rPr>
        <w:t>9.00 - 11.00 – Stručno-znanstveni dio skupa: Predstavljanje radova sudionika i rasprava (u paralelnim sekcijama)</w:t>
      </w:r>
    </w:p>
    <w:p w14:paraId="561F90C5" w14:textId="77777777" w:rsidR="00621A44" w:rsidRPr="007638E0" w:rsidRDefault="00C17B43" w:rsidP="007638E0">
      <w:pPr>
        <w:pStyle w:val="Bezproreda"/>
        <w:rPr>
          <w:color w:val="003399"/>
          <w:sz w:val="22"/>
          <w:szCs w:val="22"/>
          <w:lang w:val="hr-HR"/>
        </w:rPr>
      </w:pPr>
      <w:r w:rsidRPr="007638E0">
        <w:rPr>
          <w:color w:val="003399"/>
          <w:sz w:val="22"/>
          <w:szCs w:val="22"/>
          <w:lang w:val="hr-HR"/>
        </w:rPr>
        <w:t>11.30 - 13.30 – Plenarna predavanja</w:t>
      </w:r>
    </w:p>
    <w:p w14:paraId="1401B0C2" w14:textId="77777777" w:rsidR="00621A44" w:rsidRPr="007638E0" w:rsidRDefault="00C17B43" w:rsidP="007638E0">
      <w:pPr>
        <w:pStyle w:val="Bezproreda"/>
        <w:rPr>
          <w:color w:val="003399"/>
          <w:sz w:val="22"/>
          <w:szCs w:val="22"/>
          <w:lang w:val="hr-HR"/>
        </w:rPr>
      </w:pPr>
      <w:r w:rsidRPr="007638E0">
        <w:rPr>
          <w:color w:val="003399"/>
          <w:sz w:val="22"/>
          <w:szCs w:val="22"/>
          <w:lang w:val="hr-HR"/>
        </w:rPr>
        <w:t>13.30 - 14.30 – Pauza za ručak</w:t>
      </w:r>
    </w:p>
    <w:p w14:paraId="1FE6B821" w14:textId="77777777" w:rsidR="00621A44" w:rsidRPr="007638E0" w:rsidRDefault="00C17B43" w:rsidP="007638E0">
      <w:pPr>
        <w:pStyle w:val="Bezproreda"/>
        <w:rPr>
          <w:color w:val="003399"/>
          <w:sz w:val="22"/>
          <w:szCs w:val="22"/>
          <w:lang w:val="hr-HR"/>
        </w:rPr>
      </w:pPr>
      <w:r w:rsidRPr="007638E0">
        <w:rPr>
          <w:color w:val="003399"/>
          <w:sz w:val="22"/>
          <w:szCs w:val="22"/>
          <w:lang w:val="hr-HR"/>
        </w:rPr>
        <w:t>14.30 - 18.30 – Radionice</w:t>
      </w:r>
    </w:p>
    <w:p w14:paraId="71327F8F" w14:textId="77777777" w:rsidR="00621A44" w:rsidRPr="007638E0" w:rsidRDefault="00C17B43" w:rsidP="007638E0">
      <w:pPr>
        <w:pStyle w:val="Bezproreda"/>
        <w:rPr>
          <w:color w:val="003399"/>
          <w:sz w:val="22"/>
          <w:szCs w:val="22"/>
          <w:lang w:val="hr-HR"/>
        </w:rPr>
      </w:pPr>
      <w:r w:rsidRPr="007638E0">
        <w:rPr>
          <w:color w:val="003399"/>
          <w:sz w:val="22"/>
          <w:szCs w:val="22"/>
          <w:lang w:val="hr-HR"/>
        </w:rPr>
        <w:t>18.45 – Predstava</w:t>
      </w:r>
    </w:p>
    <w:p w14:paraId="39548C48" w14:textId="77777777" w:rsidR="00621A44" w:rsidRPr="007638E0" w:rsidRDefault="00621A44">
      <w:pPr>
        <w:pStyle w:val="Bezproreda"/>
        <w:spacing w:after="160"/>
        <w:rPr>
          <w:color w:val="003399"/>
          <w:lang w:val="hr-HR"/>
        </w:rPr>
      </w:pPr>
    </w:p>
    <w:p w14:paraId="7B967F64" w14:textId="77777777" w:rsidR="00621A44" w:rsidRPr="007638E0" w:rsidRDefault="00C17B43">
      <w:pPr>
        <w:pStyle w:val="Odlomakpopisa"/>
        <w:numPr>
          <w:ilvl w:val="0"/>
          <w:numId w:val="4"/>
        </w:numPr>
        <w:jc w:val="both"/>
        <w:rPr>
          <w:b/>
          <w:bCs/>
          <w:color w:val="003399"/>
          <w:lang w:val="hr-HR"/>
        </w:rPr>
      </w:pPr>
      <w:r w:rsidRPr="007638E0">
        <w:rPr>
          <w:b/>
          <w:bCs/>
          <w:color w:val="003399"/>
          <w:lang w:val="hr-HR"/>
        </w:rPr>
        <w:t xml:space="preserve">dan: </w:t>
      </w:r>
    </w:p>
    <w:p w14:paraId="57A22C58" w14:textId="77777777" w:rsidR="00621A44" w:rsidRPr="007638E0" w:rsidRDefault="00C17B43" w:rsidP="007638E0">
      <w:pPr>
        <w:pStyle w:val="Tijelo"/>
        <w:spacing w:after="0"/>
        <w:rPr>
          <w:color w:val="003399"/>
          <w:lang w:val="hr-HR"/>
        </w:rPr>
      </w:pPr>
      <w:r w:rsidRPr="007638E0">
        <w:rPr>
          <w:color w:val="003399"/>
          <w:lang w:val="hr-HR"/>
        </w:rPr>
        <w:t>9.00 - 13.00 – Radionice</w:t>
      </w:r>
    </w:p>
    <w:p w14:paraId="038C001E" w14:textId="77777777" w:rsidR="00621A44" w:rsidRPr="007638E0" w:rsidRDefault="00C17B43" w:rsidP="007638E0">
      <w:pPr>
        <w:pStyle w:val="Tijelo"/>
        <w:spacing w:after="0"/>
        <w:rPr>
          <w:color w:val="003399"/>
          <w:lang w:val="hr-HR"/>
        </w:rPr>
      </w:pPr>
      <w:r w:rsidRPr="007638E0">
        <w:rPr>
          <w:color w:val="003399"/>
          <w:lang w:val="hr-HR"/>
        </w:rPr>
        <w:t>13.00 - 14.00 – Pauza za ručak</w:t>
      </w:r>
    </w:p>
    <w:p w14:paraId="2CED31B4" w14:textId="77777777" w:rsidR="00621A44" w:rsidRPr="007638E0" w:rsidRDefault="00C17B43" w:rsidP="007638E0">
      <w:pPr>
        <w:pStyle w:val="Tijelo"/>
        <w:spacing w:after="0"/>
        <w:rPr>
          <w:color w:val="003399"/>
          <w:lang w:val="hr-HR"/>
        </w:rPr>
      </w:pPr>
      <w:r w:rsidRPr="007638E0">
        <w:rPr>
          <w:color w:val="003399"/>
          <w:lang w:val="hr-HR"/>
        </w:rPr>
        <w:t>14.00 - 18.00 – Radionice</w:t>
      </w:r>
    </w:p>
    <w:p w14:paraId="22987FB7" w14:textId="77777777" w:rsidR="00621A44" w:rsidRPr="007638E0" w:rsidRDefault="00C17B43" w:rsidP="007638E0">
      <w:pPr>
        <w:pStyle w:val="Tijelo"/>
        <w:spacing w:after="0"/>
        <w:rPr>
          <w:color w:val="003399"/>
          <w:lang w:val="hr-HR"/>
        </w:rPr>
      </w:pPr>
      <w:r w:rsidRPr="007638E0">
        <w:rPr>
          <w:color w:val="003399"/>
          <w:lang w:val="hr-HR"/>
        </w:rPr>
        <w:t>Zatvaranje skupa: Predstava</w:t>
      </w:r>
    </w:p>
    <w:p w14:paraId="4F68413B" w14:textId="77777777" w:rsidR="00621A44" w:rsidRDefault="00621A44">
      <w:pPr>
        <w:pStyle w:val="Tijelo"/>
        <w:rPr>
          <w:color w:val="003399"/>
          <w:lang w:val="hr-HR"/>
        </w:rPr>
      </w:pPr>
    </w:p>
    <w:p w14:paraId="2DBC0BBE" w14:textId="221B3791" w:rsidR="00474B34" w:rsidRPr="00474B34" w:rsidRDefault="00474B34">
      <w:pPr>
        <w:pStyle w:val="Tijelo"/>
        <w:rPr>
          <w:b/>
          <w:color w:val="003399"/>
          <w:lang w:val="hr-HR"/>
        </w:rPr>
      </w:pPr>
      <w:r w:rsidRPr="00474B34">
        <w:rPr>
          <w:b/>
          <w:color w:val="003399"/>
          <w:lang w:val="hr-HR"/>
        </w:rPr>
        <w:t>Plenarna predavanja:</w:t>
      </w:r>
    </w:p>
    <w:p w14:paraId="3E91B952" w14:textId="77777777" w:rsidR="00606240" w:rsidRPr="00606240" w:rsidRDefault="00606240" w:rsidP="00606240">
      <w:pPr>
        <w:pStyle w:val="Odlomakpopis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3399"/>
          <w:lang w:val="hr-HR"/>
        </w:rPr>
      </w:pPr>
      <w:r w:rsidRPr="00606240">
        <w:rPr>
          <w:color w:val="003399"/>
          <w:lang w:val="hr-HR"/>
        </w:rPr>
        <w:t xml:space="preserve">Nataša </w:t>
      </w:r>
      <w:proofErr w:type="spellStart"/>
      <w:r w:rsidRPr="00606240">
        <w:rPr>
          <w:color w:val="003399"/>
          <w:lang w:val="hr-HR"/>
        </w:rPr>
        <w:t>Govedić</w:t>
      </w:r>
      <w:proofErr w:type="spellEnd"/>
      <w:r w:rsidRPr="00606240">
        <w:rPr>
          <w:color w:val="003399"/>
          <w:lang w:val="hr-HR"/>
        </w:rPr>
        <w:t xml:space="preserve">: </w:t>
      </w:r>
      <w:r w:rsidRPr="00606240">
        <w:rPr>
          <w:rFonts w:cs="Courier New"/>
          <w:color w:val="003399"/>
          <w:shd w:val="clear" w:color="auto" w:fill="FFFFFF"/>
          <w:lang w:val="hr-HR"/>
        </w:rPr>
        <w:t>Zašto svakom razredu treba dramski pedagog ili drama kao polivalentna metoda učeničke ekspresivnosti, rješavanja konflikta i građanske kulture u učionici</w:t>
      </w:r>
    </w:p>
    <w:p w14:paraId="1C09F1B7" w14:textId="77777777" w:rsidR="00606240" w:rsidRPr="00606240" w:rsidRDefault="00606240" w:rsidP="00606240">
      <w:pPr>
        <w:pStyle w:val="Odlomakpopis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3399"/>
          <w:lang w:val="hr-HR"/>
        </w:rPr>
      </w:pPr>
      <w:r w:rsidRPr="00606240">
        <w:rPr>
          <w:color w:val="003399"/>
          <w:lang w:val="hr-HR"/>
        </w:rPr>
        <w:t xml:space="preserve">Vladimir </w:t>
      </w:r>
      <w:proofErr w:type="spellStart"/>
      <w:r w:rsidRPr="00606240">
        <w:rPr>
          <w:color w:val="003399"/>
          <w:lang w:val="hr-HR"/>
        </w:rPr>
        <w:t>Krušić</w:t>
      </w:r>
      <w:proofErr w:type="spellEnd"/>
      <w:r w:rsidRPr="00606240">
        <w:rPr>
          <w:color w:val="003399"/>
          <w:lang w:val="hr-HR"/>
        </w:rPr>
        <w:t xml:space="preserve">: </w:t>
      </w:r>
      <w:r w:rsidRPr="00606240">
        <w:rPr>
          <w:bCs/>
          <w:iCs/>
          <w:color w:val="003399"/>
          <w:lang w:val="hr-HR"/>
        </w:rPr>
        <w:t>Dramska pedagogija u raznim europskim kulturnim i pedagoškim tradicijama</w:t>
      </w:r>
    </w:p>
    <w:p w14:paraId="0F7963BB" w14:textId="5229053B" w:rsidR="00606240" w:rsidRPr="00606240" w:rsidRDefault="00606240" w:rsidP="00606240">
      <w:pPr>
        <w:pStyle w:val="Odlomakpopis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color w:val="003399"/>
          <w:lang w:val="hr-HR"/>
        </w:rPr>
      </w:pPr>
      <w:r w:rsidRPr="00606240">
        <w:rPr>
          <w:color w:val="003399"/>
          <w:lang w:val="hr-HR"/>
        </w:rPr>
        <w:t xml:space="preserve">Nikolina Marinić: </w:t>
      </w:r>
      <w:r w:rsidRPr="00606240">
        <w:rPr>
          <w:color w:val="003399"/>
          <w:shd w:val="clear" w:color="auto" w:fill="FFFFFF"/>
          <w:lang w:val="hr-HR"/>
        </w:rPr>
        <w:t>Dramski odgoj u obrazovnim sustavima u svijetu</w:t>
      </w:r>
    </w:p>
    <w:p w14:paraId="0A1300BB" w14:textId="77777777" w:rsidR="00606240" w:rsidRPr="00606240" w:rsidRDefault="00606240" w:rsidP="00606240">
      <w:pPr>
        <w:pStyle w:val="Odlomakpopis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3399"/>
          <w:lang w:val="hr-HR"/>
        </w:rPr>
      </w:pPr>
      <w:r w:rsidRPr="00606240">
        <w:rPr>
          <w:color w:val="003399"/>
          <w:lang w:val="hr-HR"/>
        </w:rPr>
        <w:t xml:space="preserve">Damir </w:t>
      </w:r>
      <w:proofErr w:type="spellStart"/>
      <w:r w:rsidRPr="00606240">
        <w:rPr>
          <w:color w:val="003399"/>
          <w:lang w:val="hr-HR"/>
        </w:rPr>
        <w:t>Miholić</w:t>
      </w:r>
      <w:proofErr w:type="spellEnd"/>
      <w:r w:rsidRPr="00606240">
        <w:rPr>
          <w:color w:val="003399"/>
          <w:lang w:val="hr-HR"/>
        </w:rPr>
        <w:t xml:space="preserve">: Dramski odgoj i djeca s teškoćama u razvoju </w:t>
      </w:r>
    </w:p>
    <w:p w14:paraId="1748DE7F" w14:textId="77777777" w:rsidR="00474B34" w:rsidRPr="00606240" w:rsidRDefault="00474B34" w:rsidP="00474B34">
      <w:pPr>
        <w:pStyle w:val="Odlomakpopis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3399"/>
          <w:lang w:val="hr-HR"/>
        </w:rPr>
      </w:pPr>
      <w:r w:rsidRPr="00606240">
        <w:rPr>
          <w:color w:val="003399"/>
          <w:lang w:val="hr-HR"/>
        </w:rPr>
        <w:t xml:space="preserve">Zvonimir </w:t>
      </w:r>
      <w:proofErr w:type="spellStart"/>
      <w:r w:rsidRPr="00606240">
        <w:rPr>
          <w:color w:val="003399"/>
          <w:lang w:val="hr-HR"/>
        </w:rPr>
        <w:t>Peranić</w:t>
      </w:r>
      <w:proofErr w:type="spellEnd"/>
      <w:r w:rsidRPr="00606240">
        <w:rPr>
          <w:color w:val="003399"/>
          <w:lang w:val="hr-HR"/>
        </w:rPr>
        <w:t>: Dramski odgoj i poučavanje prirodoslovnih sadržaja</w:t>
      </w:r>
    </w:p>
    <w:p w14:paraId="05FC8FEF" w14:textId="1A7EBB9F" w:rsidR="00474B34" w:rsidRPr="00606240" w:rsidRDefault="00474B34" w:rsidP="00474B34">
      <w:pPr>
        <w:pStyle w:val="Odlomakpopis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3399"/>
          <w:lang w:val="hr-HR"/>
        </w:rPr>
      </w:pPr>
      <w:r w:rsidRPr="00606240">
        <w:rPr>
          <w:color w:val="003399"/>
          <w:lang w:val="hr-HR"/>
        </w:rPr>
        <w:t xml:space="preserve">Maša </w:t>
      </w:r>
      <w:r w:rsidRPr="00606240">
        <w:rPr>
          <w:color w:val="003399"/>
          <w:lang w:val="hr-HR"/>
        </w:rPr>
        <w:t xml:space="preserve">Rimac </w:t>
      </w:r>
      <w:proofErr w:type="spellStart"/>
      <w:r w:rsidRPr="00606240">
        <w:rPr>
          <w:color w:val="003399"/>
          <w:lang w:val="hr-HR"/>
        </w:rPr>
        <w:t>Jurinović</w:t>
      </w:r>
      <w:proofErr w:type="spellEnd"/>
      <w:r w:rsidRPr="00606240">
        <w:rPr>
          <w:color w:val="003399"/>
          <w:lang w:val="hr-HR"/>
        </w:rPr>
        <w:t>: Dramski odgoj – nastavna metoda ili poseban predmet</w:t>
      </w:r>
    </w:p>
    <w:p w14:paraId="0A129576" w14:textId="77777777" w:rsidR="00474B34" w:rsidRPr="007638E0" w:rsidRDefault="00474B34">
      <w:pPr>
        <w:pStyle w:val="Tijelo"/>
        <w:rPr>
          <w:color w:val="003399"/>
          <w:lang w:val="hr-HR"/>
        </w:rPr>
      </w:pPr>
    </w:p>
    <w:p w14:paraId="6D9B65A6" w14:textId="77777777" w:rsidR="00621A44" w:rsidRPr="007638E0" w:rsidRDefault="00C17B43">
      <w:pPr>
        <w:pStyle w:val="Tijelo"/>
        <w:rPr>
          <w:b/>
          <w:color w:val="003399"/>
          <w:lang w:val="hr-HR"/>
        </w:rPr>
      </w:pPr>
      <w:r w:rsidRPr="007638E0">
        <w:rPr>
          <w:b/>
          <w:color w:val="003399"/>
          <w:lang w:val="hr-HR"/>
        </w:rPr>
        <w:t>Radionice će biti organizirane u sljedećim tematskim blokovima:</w:t>
      </w:r>
    </w:p>
    <w:p w14:paraId="7D977CC0" w14:textId="34369740" w:rsidR="00925FE4" w:rsidRPr="007638E0" w:rsidRDefault="00C17B43" w:rsidP="00606240">
      <w:pPr>
        <w:pStyle w:val="Bezproreda"/>
        <w:numPr>
          <w:ilvl w:val="0"/>
          <w:numId w:val="6"/>
        </w:numPr>
        <w:rPr>
          <w:color w:val="003399"/>
          <w:sz w:val="22"/>
          <w:szCs w:val="22"/>
          <w:lang w:val="hr-HR"/>
        </w:rPr>
      </w:pPr>
      <w:r w:rsidRPr="007638E0">
        <w:rPr>
          <w:color w:val="003399"/>
          <w:sz w:val="22"/>
          <w:szCs w:val="22"/>
          <w:lang w:val="hr-HR"/>
        </w:rPr>
        <w:lastRenderedPageBreak/>
        <w:t>tematski blok: Dramski odgoj i poučavanje prirodoslovnih predmeta</w:t>
      </w:r>
    </w:p>
    <w:p w14:paraId="5ABE3A0E" w14:textId="7B176EC9" w:rsidR="007638E0" w:rsidRDefault="00C17B43" w:rsidP="007638E0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color w:val="003399"/>
          <w:lang w:val="hr-HR"/>
        </w:rPr>
      </w:pPr>
      <w:r w:rsidRPr="007638E0">
        <w:rPr>
          <w:color w:val="003399"/>
          <w:lang w:val="hr-HR"/>
        </w:rPr>
        <w:t>tematski blok: Dramski odgoj u nastavi književnosti</w:t>
      </w:r>
    </w:p>
    <w:p w14:paraId="2015F20D" w14:textId="4D021EAA" w:rsidR="00621A44" w:rsidRPr="007638E0" w:rsidRDefault="00C17B43" w:rsidP="007638E0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color w:val="003399"/>
          <w:lang w:val="hr-HR"/>
        </w:rPr>
      </w:pPr>
      <w:r w:rsidRPr="007638E0">
        <w:rPr>
          <w:color w:val="003399"/>
          <w:lang w:val="hr-HR"/>
        </w:rPr>
        <w:t>tematski blok: Dramski odgoj u nastavi jezika</w:t>
      </w:r>
    </w:p>
    <w:p w14:paraId="04F38EA1" w14:textId="2EDBFCB9" w:rsidR="00621A44" w:rsidRPr="007638E0" w:rsidRDefault="00C17B43" w:rsidP="007638E0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tematski blok: Dramski odgoj i 'izvanredne okolnosti' </w:t>
      </w:r>
    </w:p>
    <w:p w14:paraId="0EB368EB" w14:textId="53D33DEE" w:rsidR="00621A44" w:rsidRPr="007638E0" w:rsidRDefault="00C17B43" w:rsidP="007638E0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color w:val="003399"/>
          <w:lang w:val="hr-HR"/>
        </w:rPr>
      </w:pPr>
      <w:r w:rsidRPr="007638E0">
        <w:rPr>
          <w:color w:val="003399"/>
          <w:lang w:val="hr-HR"/>
        </w:rPr>
        <w:t>tematski blok: Dramski odgoj u vrtiću</w:t>
      </w:r>
    </w:p>
    <w:p w14:paraId="13CCBC37" w14:textId="15740DAD" w:rsidR="00621A44" w:rsidRPr="007638E0" w:rsidRDefault="00C17B43" w:rsidP="007638E0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tematski blok: Lutka u nastavi / Lutka u vrtiću </w:t>
      </w:r>
    </w:p>
    <w:p w14:paraId="305D5057" w14:textId="77777777" w:rsidR="00621A44" w:rsidRPr="007638E0" w:rsidRDefault="00621A44">
      <w:pPr>
        <w:pStyle w:val="Tijelo"/>
        <w:rPr>
          <w:b/>
          <w:bCs/>
          <w:color w:val="003399"/>
          <w:lang w:val="hr-HR"/>
        </w:rPr>
      </w:pPr>
    </w:p>
    <w:p w14:paraId="06DFE297" w14:textId="77777777" w:rsidR="00621A44" w:rsidRPr="007638E0" w:rsidRDefault="00C17B43">
      <w:pPr>
        <w:pStyle w:val="Tijelo"/>
        <w:rPr>
          <w:rStyle w:val="Naglaeno"/>
          <w:color w:val="003399"/>
          <w:lang w:val="hr-HR"/>
        </w:rPr>
      </w:pPr>
      <w:r w:rsidRPr="007638E0">
        <w:rPr>
          <w:rStyle w:val="Naglaeno"/>
          <w:color w:val="003399"/>
          <w:lang w:val="hr-HR"/>
        </w:rPr>
        <w:t>Oblici sudjelovanja:</w:t>
      </w:r>
    </w:p>
    <w:p w14:paraId="56046B2F" w14:textId="77777777" w:rsidR="00621A44" w:rsidRPr="007638E0" w:rsidRDefault="00C17B43">
      <w:pPr>
        <w:pStyle w:val="Odlomakpopisa"/>
        <w:numPr>
          <w:ilvl w:val="0"/>
          <w:numId w:val="8"/>
        </w:numPr>
        <w:rPr>
          <w:color w:val="003399"/>
          <w:lang w:val="hr-HR"/>
        </w:rPr>
      </w:pPr>
      <w:r w:rsidRPr="007638E0">
        <w:rPr>
          <w:color w:val="003399"/>
          <w:lang w:val="hr-HR"/>
        </w:rPr>
        <w:t>Sudionik (u raspravama i na radionicama, slušač u znanstveno-stručnom dijelu skupa, gledatelj predstava).</w:t>
      </w:r>
    </w:p>
    <w:p w14:paraId="0290C9FD" w14:textId="77777777" w:rsidR="00621A44" w:rsidRPr="007638E0" w:rsidRDefault="00C17B43">
      <w:pPr>
        <w:pStyle w:val="Odlomakpopisa"/>
        <w:numPr>
          <w:ilvl w:val="0"/>
          <w:numId w:val="8"/>
        </w:numPr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Prijava stručnoga i/ili znanstvenoga rada za stručno-znanstveni dio skupa: prijavljeni rad treba obrađivati neku od tema povezanih s glavnom temom skupa i pitanjima koje Simpozij direktno ili indirektno postavlja. Prijavljeni rad može biti koncipiran kao stručni, znanstveni ili iskustvo iz prakse. Radovi koji prođu recenzentski postupak bit će objavljeni u zborniku. </w:t>
      </w:r>
    </w:p>
    <w:p w14:paraId="07A18F35" w14:textId="77777777" w:rsidR="00621A44" w:rsidRPr="007638E0" w:rsidRDefault="00C17B43">
      <w:pPr>
        <w:pStyle w:val="Odlomakpopisa"/>
        <w:numPr>
          <w:ilvl w:val="0"/>
          <w:numId w:val="8"/>
        </w:numPr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Prijava radioničke prezentacije vlastitoga </w:t>
      </w:r>
      <w:proofErr w:type="spellStart"/>
      <w:r w:rsidRPr="007638E0">
        <w:rPr>
          <w:color w:val="003399"/>
          <w:lang w:val="hr-HR"/>
        </w:rPr>
        <w:t>dramskopedagoškog</w:t>
      </w:r>
      <w:proofErr w:type="spellEnd"/>
      <w:r w:rsidRPr="007638E0">
        <w:rPr>
          <w:color w:val="003399"/>
          <w:lang w:val="hr-HR"/>
        </w:rPr>
        <w:t xml:space="preserve"> rada u nastavi / redovitom programu u dječjem vrtiću (radionice koje prođu recenzentski postupak izvest će se na Simpoziju). </w:t>
      </w:r>
    </w:p>
    <w:p w14:paraId="5BFFA2BF" w14:textId="77777777" w:rsidR="00621A44" w:rsidRPr="007638E0" w:rsidRDefault="00C17B43">
      <w:pPr>
        <w:pStyle w:val="Tijelo"/>
        <w:rPr>
          <w:color w:val="003399"/>
          <w:lang w:val="hr-HR"/>
        </w:rPr>
      </w:pPr>
      <w:r w:rsidRPr="007638E0">
        <w:rPr>
          <w:color w:val="003399"/>
          <w:lang w:val="hr-HR"/>
        </w:rPr>
        <w:t>Svi sudionici s plaćenom kotizacijom mogu aktivno sudjelovati u svim aktivnostima tijekom trajanja skupa.</w:t>
      </w:r>
    </w:p>
    <w:p w14:paraId="79135696" w14:textId="77777777" w:rsidR="00621A44" w:rsidRPr="007638E0" w:rsidRDefault="00C17B43">
      <w:pPr>
        <w:pStyle w:val="Tijelo"/>
        <w:rPr>
          <w:color w:val="003399"/>
          <w:lang w:val="hr-HR"/>
        </w:rPr>
      </w:pPr>
      <w:r w:rsidRPr="007638E0">
        <w:rPr>
          <w:rStyle w:val="Naglaeno"/>
          <w:color w:val="003399"/>
          <w:lang w:val="hr-HR"/>
        </w:rPr>
        <w:t>Prijava</w:t>
      </w:r>
      <w:r w:rsidRPr="007638E0">
        <w:rPr>
          <w:color w:val="003399"/>
          <w:lang w:val="hr-HR"/>
        </w:rPr>
        <w:t xml:space="preserve"> na skup preko poveznice: </w:t>
      </w:r>
      <w:hyperlink r:id="rId9" w:history="1">
        <w:r w:rsidRPr="007638E0">
          <w:rPr>
            <w:rStyle w:val="Link"/>
            <w:color w:val="003399"/>
            <w:lang w:val="hr-HR"/>
          </w:rPr>
          <w:t>https://docs.google.com/forms/d/e/1FAIpQLSc8bo1VH6K9wjfqmdmdwIr97cRTvp9X0FRCvUCrM1e6oRs9dw/viewform?usp=sf_link</w:t>
        </w:r>
      </w:hyperlink>
      <w:r w:rsidRPr="007638E0">
        <w:rPr>
          <w:color w:val="003399"/>
          <w:lang w:val="hr-HR"/>
        </w:rPr>
        <w:t xml:space="preserve"> </w:t>
      </w:r>
    </w:p>
    <w:p w14:paraId="5C66F8F9" w14:textId="77777777" w:rsidR="007638E0" w:rsidRDefault="007638E0">
      <w:pPr>
        <w:pStyle w:val="Tijelo"/>
        <w:jc w:val="both"/>
        <w:rPr>
          <w:rStyle w:val="Naglaeno"/>
          <w:color w:val="003399"/>
          <w:lang w:val="hr-HR"/>
        </w:rPr>
      </w:pPr>
    </w:p>
    <w:p w14:paraId="75EDA7E8" w14:textId="77777777" w:rsidR="00621A44" w:rsidRPr="007638E0" w:rsidRDefault="00C17B43">
      <w:pPr>
        <w:pStyle w:val="Tijelo"/>
        <w:jc w:val="both"/>
        <w:rPr>
          <w:rStyle w:val="Naglaeno"/>
          <w:color w:val="003399"/>
          <w:lang w:val="hr-HR"/>
        </w:rPr>
      </w:pPr>
      <w:r w:rsidRPr="007638E0">
        <w:rPr>
          <w:rStyle w:val="Naglaeno"/>
          <w:color w:val="003399"/>
          <w:lang w:val="hr-HR"/>
        </w:rPr>
        <w:t>Kotizacija:</w:t>
      </w:r>
      <w:r w:rsidRPr="007638E0">
        <w:rPr>
          <w:color w:val="003399"/>
          <w:lang w:val="hr-HR"/>
        </w:rPr>
        <w:t xml:space="preserve"> 400,00 kn + PDV = </w:t>
      </w:r>
      <w:r w:rsidRPr="007638E0">
        <w:rPr>
          <w:rStyle w:val="Naglaeno"/>
          <w:color w:val="003399"/>
          <w:lang w:val="hr-HR"/>
        </w:rPr>
        <w:t>500,00 kn</w:t>
      </w:r>
    </w:p>
    <w:p w14:paraId="394F7361" w14:textId="77777777" w:rsidR="00621A44" w:rsidRPr="007638E0" w:rsidRDefault="00C17B43">
      <w:pPr>
        <w:pStyle w:val="Tijelo"/>
        <w:jc w:val="both"/>
        <w:rPr>
          <w:rStyle w:val="Naglaeno"/>
          <w:color w:val="003399"/>
          <w:lang w:val="hr-HR"/>
        </w:rPr>
      </w:pPr>
      <w:r w:rsidRPr="007638E0">
        <w:rPr>
          <w:rStyle w:val="Naglaeno"/>
          <w:color w:val="003399"/>
          <w:lang w:val="hr-HR"/>
        </w:rPr>
        <w:tab/>
      </w:r>
      <w:r w:rsidRPr="007638E0">
        <w:rPr>
          <w:color w:val="003399"/>
          <w:lang w:val="hr-HR"/>
        </w:rPr>
        <w:t>Kotizacija za studente:</w:t>
      </w:r>
      <w:r w:rsidRPr="007638E0">
        <w:rPr>
          <w:rStyle w:val="Naglaeno"/>
          <w:color w:val="003399"/>
          <w:lang w:val="hr-HR"/>
        </w:rPr>
        <w:t xml:space="preserve"> </w:t>
      </w:r>
      <w:r w:rsidRPr="007638E0">
        <w:rPr>
          <w:color w:val="003399"/>
          <w:lang w:val="hr-HR"/>
        </w:rPr>
        <w:t xml:space="preserve">160,00 kn + PDV = </w:t>
      </w:r>
      <w:r w:rsidRPr="007638E0">
        <w:rPr>
          <w:rStyle w:val="Naglaeno"/>
          <w:color w:val="003399"/>
          <w:lang w:val="hr-HR"/>
        </w:rPr>
        <w:t>200,00 kn</w:t>
      </w:r>
    </w:p>
    <w:p w14:paraId="380A3312" w14:textId="77777777" w:rsidR="00621A44" w:rsidRPr="007638E0" w:rsidRDefault="00C17B43">
      <w:pPr>
        <w:pStyle w:val="Tijelo"/>
        <w:jc w:val="both"/>
        <w:rPr>
          <w:b/>
          <w:color w:val="003399"/>
          <w:lang w:val="hr-HR"/>
        </w:rPr>
      </w:pPr>
      <w:r w:rsidRPr="007638E0">
        <w:rPr>
          <w:b/>
          <w:color w:val="003399"/>
          <w:lang w:val="hr-HR"/>
        </w:rPr>
        <w:t>Kotizacija uključuje materijale za sudjelovanje na Simpoziju, dva ručka i osvježenje u pauzama.</w:t>
      </w:r>
    </w:p>
    <w:p w14:paraId="6D6230D0" w14:textId="77777777" w:rsidR="007638E0" w:rsidRDefault="007638E0">
      <w:pPr>
        <w:pStyle w:val="Tijelo"/>
        <w:jc w:val="both"/>
        <w:rPr>
          <w:rStyle w:val="Naglaeno"/>
          <w:color w:val="003399"/>
          <w:lang w:val="hr-HR"/>
        </w:rPr>
      </w:pPr>
    </w:p>
    <w:p w14:paraId="7A56036A" w14:textId="77777777" w:rsidR="00621A44" w:rsidRPr="007638E0" w:rsidRDefault="00C17B43">
      <w:pPr>
        <w:pStyle w:val="Tijelo"/>
        <w:jc w:val="both"/>
        <w:rPr>
          <w:color w:val="003399"/>
          <w:lang w:val="hr-HR"/>
        </w:rPr>
      </w:pPr>
      <w:r w:rsidRPr="007638E0">
        <w:rPr>
          <w:rStyle w:val="Naglaeno"/>
          <w:color w:val="003399"/>
          <w:lang w:val="hr-HR"/>
        </w:rPr>
        <w:t>Upute za plaćanje kotizacije:</w:t>
      </w:r>
    </w:p>
    <w:p w14:paraId="50CDFD75" w14:textId="77777777" w:rsidR="00621A44" w:rsidRPr="007638E0" w:rsidRDefault="00C17B43">
      <w:pPr>
        <w:pStyle w:val="Odlomakpopisa"/>
        <w:numPr>
          <w:ilvl w:val="0"/>
          <w:numId w:val="10"/>
        </w:numPr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za uplate iz Hrvatske</w:t>
      </w:r>
    </w:p>
    <w:p w14:paraId="09814667" w14:textId="77777777" w:rsidR="00621A44" w:rsidRPr="007638E0" w:rsidRDefault="00C17B43" w:rsidP="007638E0">
      <w:pPr>
        <w:pStyle w:val="Odlomakpopisa"/>
        <w:numPr>
          <w:ilvl w:val="0"/>
          <w:numId w:val="12"/>
        </w:numPr>
        <w:spacing w:after="0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primatelj: Učiteljski fakultet, Zagreb, Savska cesta 77</w:t>
      </w:r>
    </w:p>
    <w:p w14:paraId="3F76892D" w14:textId="77777777" w:rsidR="00621A44" w:rsidRPr="007638E0" w:rsidRDefault="00C17B43" w:rsidP="007638E0">
      <w:pPr>
        <w:pStyle w:val="Odlomakpopisa"/>
        <w:numPr>
          <w:ilvl w:val="0"/>
          <w:numId w:val="12"/>
        </w:numPr>
        <w:spacing w:after="0"/>
        <w:jc w:val="both"/>
        <w:rPr>
          <w:color w:val="003399"/>
          <w:lang w:val="hr-HR"/>
        </w:rPr>
      </w:pPr>
      <w:proofErr w:type="spellStart"/>
      <w:r w:rsidRPr="007638E0">
        <w:rPr>
          <w:color w:val="003399"/>
          <w:lang w:val="hr-HR"/>
        </w:rPr>
        <w:t>IBAN</w:t>
      </w:r>
      <w:proofErr w:type="spellEnd"/>
      <w:r w:rsidRPr="007638E0">
        <w:rPr>
          <w:color w:val="003399"/>
          <w:lang w:val="hr-HR"/>
        </w:rPr>
        <w:t xml:space="preserve"> primatelja: </w:t>
      </w:r>
      <w:r w:rsidRPr="007638E0">
        <w:rPr>
          <w:color w:val="003399"/>
          <w:shd w:val="clear" w:color="auto" w:fill="FFFFFF"/>
          <w:lang w:val="hr-HR"/>
        </w:rPr>
        <w:t>HR9124020061100639639</w:t>
      </w:r>
    </w:p>
    <w:p w14:paraId="4179602F" w14:textId="77777777" w:rsidR="00621A44" w:rsidRPr="007638E0" w:rsidRDefault="00C17B43" w:rsidP="007638E0">
      <w:pPr>
        <w:pStyle w:val="Odlomakpopisa"/>
        <w:numPr>
          <w:ilvl w:val="0"/>
          <w:numId w:val="12"/>
        </w:numPr>
        <w:spacing w:after="0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model: 00, poziv na broj: </w:t>
      </w:r>
      <w:r w:rsidRPr="007638E0">
        <w:rPr>
          <w:color w:val="003399"/>
          <w:shd w:val="clear" w:color="auto" w:fill="FFFFFF"/>
          <w:lang w:val="hr-HR"/>
        </w:rPr>
        <w:t>108-2019</w:t>
      </w:r>
    </w:p>
    <w:p w14:paraId="686BC6EF" w14:textId="77777777" w:rsidR="00621A44" w:rsidRDefault="00C17B43" w:rsidP="007638E0">
      <w:pPr>
        <w:pStyle w:val="Odlomakpopisa"/>
        <w:numPr>
          <w:ilvl w:val="0"/>
          <w:numId w:val="12"/>
        </w:numPr>
        <w:spacing w:after="0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opis plaćanja: kotizacija za Simpozij</w:t>
      </w:r>
      <w:r w:rsidR="00925FE4" w:rsidRPr="007638E0">
        <w:rPr>
          <w:i/>
          <w:iCs/>
          <w:color w:val="003399"/>
          <w:lang w:val="hr-HR"/>
        </w:rPr>
        <w:t xml:space="preserve"> Kako dramsko izražavanje doprinosi kvaliteti poučavanja</w:t>
      </w:r>
      <w:r w:rsidRPr="007638E0">
        <w:rPr>
          <w:color w:val="003399"/>
          <w:lang w:val="hr-HR"/>
        </w:rPr>
        <w:t xml:space="preserve">, ime i prezime uplatitelja, adresa i </w:t>
      </w:r>
      <w:proofErr w:type="spellStart"/>
      <w:r w:rsidRPr="007638E0">
        <w:rPr>
          <w:color w:val="003399"/>
          <w:lang w:val="hr-HR"/>
        </w:rPr>
        <w:t>OIB</w:t>
      </w:r>
      <w:proofErr w:type="spellEnd"/>
    </w:p>
    <w:p w14:paraId="466EB125" w14:textId="77777777" w:rsidR="007638E0" w:rsidRPr="007638E0" w:rsidRDefault="007638E0" w:rsidP="007638E0">
      <w:pPr>
        <w:pStyle w:val="Odlomakpopisa"/>
        <w:spacing w:after="0"/>
        <w:ind w:left="1080"/>
        <w:jc w:val="both"/>
        <w:rPr>
          <w:color w:val="003399"/>
          <w:lang w:val="hr-HR"/>
        </w:rPr>
      </w:pPr>
    </w:p>
    <w:p w14:paraId="09BBB331" w14:textId="77777777" w:rsidR="00621A44" w:rsidRPr="007638E0" w:rsidRDefault="00C17B43">
      <w:pPr>
        <w:pStyle w:val="Odlomakpopisa"/>
        <w:numPr>
          <w:ilvl w:val="0"/>
          <w:numId w:val="13"/>
        </w:numPr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za uplate iz inozemstva </w:t>
      </w:r>
    </w:p>
    <w:p w14:paraId="00D615A7" w14:textId="77777777" w:rsidR="00621A44" w:rsidRPr="007638E0" w:rsidRDefault="00C17B43" w:rsidP="007638E0">
      <w:pPr>
        <w:pStyle w:val="Odlomakpopisa"/>
        <w:numPr>
          <w:ilvl w:val="0"/>
          <w:numId w:val="12"/>
        </w:numPr>
        <w:spacing w:after="0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primatelj: Učiteljski fakultet, Zagreb, Savska cesta 77</w:t>
      </w:r>
    </w:p>
    <w:p w14:paraId="300959A5" w14:textId="77777777" w:rsidR="00621A44" w:rsidRPr="007638E0" w:rsidRDefault="00C17B43" w:rsidP="007638E0">
      <w:pPr>
        <w:pStyle w:val="Odlomakpopisa"/>
        <w:numPr>
          <w:ilvl w:val="0"/>
          <w:numId w:val="12"/>
        </w:numPr>
        <w:spacing w:after="0"/>
        <w:jc w:val="both"/>
        <w:rPr>
          <w:color w:val="003399"/>
          <w:lang w:val="hr-HR"/>
        </w:rPr>
      </w:pPr>
      <w:proofErr w:type="spellStart"/>
      <w:r w:rsidRPr="007638E0">
        <w:rPr>
          <w:color w:val="003399"/>
          <w:lang w:val="hr-HR"/>
        </w:rPr>
        <w:t>IBAN</w:t>
      </w:r>
      <w:proofErr w:type="spellEnd"/>
      <w:r w:rsidRPr="007638E0">
        <w:rPr>
          <w:color w:val="003399"/>
          <w:lang w:val="hr-HR"/>
        </w:rPr>
        <w:t xml:space="preserve"> primatelja: </w:t>
      </w:r>
      <w:r w:rsidRPr="007638E0">
        <w:rPr>
          <w:color w:val="003399"/>
          <w:shd w:val="clear" w:color="auto" w:fill="FFFFFF"/>
          <w:lang w:val="hr-HR"/>
        </w:rPr>
        <w:t>HR9124020061100639639</w:t>
      </w:r>
    </w:p>
    <w:p w14:paraId="71C0EEB3" w14:textId="77777777" w:rsidR="00621A44" w:rsidRPr="007638E0" w:rsidRDefault="00C17B43" w:rsidP="007638E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color w:val="003399"/>
          <w:lang w:val="hr-HR"/>
        </w:rPr>
      </w:pPr>
      <w:proofErr w:type="spellStart"/>
      <w:r w:rsidRPr="007638E0">
        <w:rPr>
          <w:color w:val="003399"/>
          <w:shd w:val="clear" w:color="auto" w:fill="FFFFFF"/>
          <w:lang w:val="hr-HR"/>
        </w:rPr>
        <w:t>SWIFT</w:t>
      </w:r>
      <w:proofErr w:type="spellEnd"/>
      <w:r w:rsidRPr="007638E0">
        <w:rPr>
          <w:color w:val="003399"/>
          <w:shd w:val="clear" w:color="auto" w:fill="FFFFFF"/>
          <w:lang w:val="hr-HR"/>
        </w:rPr>
        <w:t>/</w:t>
      </w:r>
      <w:proofErr w:type="spellStart"/>
      <w:r w:rsidRPr="007638E0">
        <w:rPr>
          <w:color w:val="003399"/>
          <w:shd w:val="clear" w:color="auto" w:fill="FFFFFF"/>
          <w:lang w:val="hr-HR"/>
        </w:rPr>
        <w:t>BIC</w:t>
      </w:r>
      <w:proofErr w:type="spellEnd"/>
      <w:r w:rsidRPr="007638E0">
        <w:rPr>
          <w:color w:val="003399"/>
          <w:shd w:val="clear" w:color="auto" w:fill="FFFFFF"/>
          <w:lang w:val="hr-HR"/>
        </w:rPr>
        <w:t>: ESBCHR22</w:t>
      </w:r>
    </w:p>
    <w:p w14:paraId="1192339E" w14:textId="77777777" w:rsidR="00621A44" w:rsidRPr="007638E0" w:rsidRDefault="00C17B43" w:rsidP="007638E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naziv banke: Erste i </w:t>
      </w:r>
      <w:proofErr w:type="spellStart"/>
      <w:r w:rsidRPr="007638E0">
        <w:rPr>
          <w:color w:val="003399"/>
          <w:lang w:val="hr-HR"/>
        </w:rPr>
        <w:t>Steiermakische</w:t>
      </w:r>
      <w:proofErr w:type="spellEnd"/>
      <w:r w:rsidRPr="007638E0">
        <w:rPr>
          <w:color w:val="003399"/>
          <w:lang w:val="hr-HR"/>
        </w:rPr>
        <w:t xml:space="preserve"> </w:t>
      </w:r>
      <w:proofErr w:type="spellStart"/>
      <w:r w:rsidRPr="007638E0">
        <w:rPr>
          <w:color w:val="003399"/>
          <w:lang w:val="hr-HR"/>
        </w:rPr>
        <w:t>bank</w:t>
      </w:r>
      <w:proofErr w:type="spellEnd"/>
      <w:r w:rsidRPr="007638E0">
        <w:rPr>
          <w:color w:val="003399"/>
          <w:lang w:val="hr-HR"/>
        </w:rPr>
        <w:t xml:space="preserve"> d. d., Jadranski trg 3 a, Rijeka, Republika Hrvatska</w:t>
      </w:r>
    </w:p>
    <w:p w14:paraId="30D2E388" w14:textId="77777777" w:rsidR="00621A44" w:rsidRPr="007638E0" w:rsidRDefault="00C17B43" w:rsidP="007638E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lastRenderedPageBreak/>
        <w:t>opis plaćanja: kotizacija za Simpozij</w:t>
      </w:r>
      <w:r w:rsidR="00925FE4" w:rsidRPr="007638E0">
        <w:rPr>
          <w:i/>
          <w:iCs/>
          <w:color w:val="003399"/>
          <w:lang w:val="hr-HR"/>
        </w:rPr>
        <w:t xml:space="preserve"> Kako dramsko izražavanje doprinosi kvaliteti poučavanja</w:t>
      </w:r>
      <w:r w:rsidRPr="007638E0">
        <w:rPr>
          <w:color w:val="003399"/>
          <w:lang w:val="hr-HR"/>
        </w:rPr>
        <w:t>, ime i prezime uplatitelja, adresa i porezni ili identifikacijski broj (</w:t>
      </w:r>
      <w:proofErr w:type="spellStart"/>
      <w:r w:rsidRPr="007638E0">
        <w:rPr>
          <w:color w:val="003399"/>
          <w:lang w:val="hr-HR"/>
        </w:rPr>
        <w:t>tax</w:t>
      </w:r>
      <w:proofErr w:type="spellEnd"/>
      <w:r w:rsidRPr="007638E0">
        <w:rPr>
          <w:color w:val="003399"/>
          <w:lang w:val="hr-HR"/>
        </w:rPr>
        <w:t xml:space="preserve"> </w:t>
      </w:r>
      <w:proofErr w:type="spellStart"/>
      <w:r w:rsidRPr="007638E0">
        <w:rPr>
          <w:color w:val="003399"/>
          <w:lang w:val="hr-HR"/>
        </w:rPr>
        <w:t>number</w:t>
      </w:r>
      <w:proofErr w:type="spellEnd"/>
      <w:r w:rsidRPr="007638E0">
        <w:rPr>
          <w:color w:val="003399"/>
          <w:lang w:val="hr-HR"/>
        </w:rPr>
        <w:t xml:space="preserve"> / </w:t>
      </w:r>
      <w:proofErr w:type="spellStart"/>
      <w:r w:rsidRPr="007638E0">
        <w:rPr>
          <w:color w:val="003399"/>
          <w:lang w:val="hr-HR"/>
        </w:rPr>
        <w:t>ID</w:t>
      </w:r>
      <w:proofErr w:type="spellEnd"/>
      <w:r w:rsidRPr="007638E0">
        <w:rPr>
          <w:color w:val="003399"/>
          <w:lang w:val="hr-HR"/>
        </w:rPr>
        <w:t xml:space="preserve"> </w:t>
      </w:r>
      <w:proofErr w:type="spellStart"/>
      <w:r w:rsidRPr="007638E0">
        <w:rPr>
          <w:color w:val="003399"/>
          <w:lang w:val="hr-HR"/>
        </w:rPr>
        <w:t>number</w:t>
      </w:r>
      <w:proofErr w:type="spellEnd"/>
      <w:r w:rsidRPr="007638E0">
        <w:rPr>
          <w:color w:val="003399"/>
          <w:lang w:val="hr-HR"/>
        </w:rPr>
        <w:t>)</w:t>
      </w:r>
    </w:p>
    <w:p w14:paraId="09A72C7B" w14:textId="77777777" w:rsidR="007638E0" w:rsidRDefault="007638E0">
      <w:pPr>
        <w:pStyle w:val="Tijelo"/>
        <w:spacing w:line="240" w:lineRule="auto"/>
        <w:jc w:val="both"/>
        <w:rPr>
          <w:color w:val="003399"/>
          <w:lang w:val="hr-HR"/>
        </w:rPr>
      </w:pPr>
    </w:p>
    <w:p w14:paraId="256F958D" w14:textId="77777777" w:rsidR="00621A44" w:rsidRPr="007638E0" w:rsidRDefault="00C17B43">
      <w:pPr>
        <w:pStyle w:val="Tijelo"/>
        <w:spacing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Potvrdu o plaćenoj kotizaciji </w:t>
      </w:r>
      <w:r w:rsidRPr="007638E0">
        <w:rPr>
          <w:rStyle w:val="Naglaeno"/>
          <w:color w:val="003399"/>
          <w:lang w:val="hr-HR"/>
        </w:rPr>
        <w:t>OBAVEZNO</w:t>
      </w:r>
      <w:r w:rsidRPr="007638E0">
        <w:rPr>
          <w:color w:val="003399"/>
          <w:lang w:val="hr-HR"/>
        </w:rPr>
        <w:t xml:space="preserve"> poslati na: simpozij@ufzg.hr. </w:t>
      </w:r>
    </w:p>
    <w:p w14:paraId="44C8FE17" w14:textId="77777777" w:rsidR="00621A44" w:rsidRPr="007638E0" w:rsidRDefault="00C17B43">
      <w:pPr>
        <w:pStyle w:val="Tijelo"/>
        <w:jc w:val="both"/>
        <w:rPr>
          <w:color w:val="003399"/>
          <w:lang w:val="hr-HR"/>
        </w:rPr>
      </w:pPr>
      <w:r w:rsidRPr="007638E0">
        <w:rPr>
          <w:rStyle w:val="Naglaeno"/>
          <w:color w:val="003399"/>
          <w:lang w:val="hr-HR"/>
        </w:rPr>
        <w:t>Jezici Simpozija:</w:t>
      </w:r>
      <w:r w:rsidRPr="007638E0">
        <w:rPr>
          <w:color w:val="003399"/>
          <w:lang w:val="hr-HR"/>
        </w:rPr>
        <w:t xml:space="preserve"> hrvatski i engleski</w:t>
      </w:r>
    </w:p>
    <w:p w14:paraId="6DC89736" w14:textId="77777777" w:rsidR="00621A44" w:rsidRPr="007638E0" w:rsidRDefault="00C17B43">
      <w:pPr>
        <w:pStyle w:val="Tijelo"/>
        <w:rPr>
          <w:rStyle w:val="Naglaeno"/>
          <w:color w:val="003399"/>
          <w:lang w:val="hr-HR"/>
        </w:rPr>
      </w:pPr>
      <w:r w:rsidRPr="007638E0">
        <w:rPr>
          <w:rStyle w:val="Naglaeno"/>
          <w:color w:val="003399"/>
          <w:lang w:val="hr-HR"/>
        </w:rPr>
        <w:t>Važni datumi:</w:t>
      </w:r>
    </w:p>
    <w:p w14:paraId="435DF12C" w14:textId="77777777" w:rsidR="00621A44" w:rsidRPr="007638E0" w:rsidRDefault="00C17B43">
      <w:pPr>
        <w:pStyle w:val="Odlomakpopisa"/>
        <w:numPr>
          <w:ilvl w:val="0"/>
          <w:numId w:val="16"/>
        </w:numPr>
        <w:rPr>
          <w:color w:val="003399"/>
          <w:lang w:val="hr-HR"/>
        </w:rPr>
      </w:pPr>
      <w:r w:rsidRPr="007638E0">
        <w:rPr>
          <w:color w:val="003399"/>
          <w:lang w:val="hr-HR"/>
        </w:rPr>
        <w:t>Prijava sažetka stručnoga ili znanstvenoga rada: do 3. svibnja 2019.</w:t>
      </w:r>
    </w:p>
    <w:p w14:paraId="05F9F6E3" w14:textId="77777777" w:rsidR="00621A44" w:rsidRPr="007638E0" w:rsidRDefault="00C17B43">
      <w:pPr>
        <w:pStyle w:val="Odlomakpopisa"/>
        <w:numPr>
          <w:ilvl w:val="0"/>
          <w:numId w:val="16"/>
        </w:numPr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Prijava radionice (prezentacije vlastitog </w:t>
      </w:r>
      <w:proofErr w:type="spellStart"/>
      <w:r w:rsidRPr="007638E0">
        <w:rPr>
          <w:color w:val="003399"/>
          <w:lang w:val="hr-HR"/>
        </w:rPr>
        <w:t>dramskopedagoškoga</w:t>
      </w:r>
      <w:proofErr w:type="spellEnd"/>
      <w:r w:rsidRPr="007638E0">
        <w:rPr>
          <w:color w:val="003399"/>
          <w:lang w:val="hr-HR"/>
        </w:rPr>
        <w:t xml:space="preserve"> rada u nastavi / redovitom programu u dječjem vrtiću): do 15. svibnja 2019.</w:t>
      </w:r>
    </w:p>
    <w:p w14:paraId="61810408" w14:textId="77777777" w:rsidR="00621A44" w:rsidRPr="007638E0" w:rsidRDefault="00C17B43">
      <w:pPr>
        <w:pStyle w:val="Odlomakpopisa"/>
        <w:numPr>
          <w:ilvl w:val="0"/>
          <w:numId w:val="16"/>
        </w:numPr>
        <w:rPr>
          <w:color w:val="003399"/>
          <w:lang w:val="hr-HR"/>
        </w:rPr>
      </w:pPr>
      <w:r w:rsidRPr="007638E0">
        <w:rPr>
          <w:color w:val="003399"/>
          <w:lang w:val="hr-HR"/>
        </w:rPr>
        <w:t>Prihvaćanje sažetka (stručnoga ili znanstvenoga rada i radionica): do 1. lipnja 2018.</w:t>
      </w:r>
    </w:p>
    <w:p w14:paraId="2D848F22" w14:textId="77777777" w:rsidR="00621A44" w:rsidRPr="007638E0" w:rsidRDefault="00C17B43">
      <w:pPr>
        <w:pStyle w:val="Odlomakpopisa"/>
        <w:numPr>
          <w:ilvl w:val="0"/>
          <w:numId w:val="16"/>
        </w:numPr>
        <w:rPr>
          <w:color w:val="003399"/>
          <w:lang w:val="hr-HR"/>
        </w:rPr>
      </w:pPr>
      <w:r w:rsidRPr="007638E0">
        <w:rPr>
          <w:color w:val="003399"/>
          <w:lang w:val="hr-HR"/>
        </w:rPr>
        <w:t>Prijava za sudjelovanje bez stručnoga ili znanstvenoga rada ili radionice: do 15. lipnja 2018.</w:t>
      </w:r>
    </w:p>
    <w:p w14:paraId="5173D83A" w14:textId="77777777" w:rsidR="00621A44" w:rsidRPr="007638E0" w:rsidRDefault="00C17B43">
      <w:pPr>
        <w:pStyle w:val="Odlomakpopisa"/>
        <w:numPr>
          <w:ilvl w:val="0"/>
          <w:numId w:val="16"/>
        </w:numPr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Rok za plaćanje kotizacije: 1. srpnja 2019. </w:t>
      </w:r>
    </w:p>
    <w:p w14:paraId="643B10D8" w14:textId="77777777" w:rsidR="00621A44" w:rsidRPr="007638E0" w:rsidRDefault="00C17B43">
      <w:pPr>
        <w:pStyle w:val="Odlomakpopisa"/>
        <w:numPr>
          <w:ilvl w:val="0"/>
          <w:numId w:val="16"/>
        </w:numPr>
        <w:rPr>
          <w:color w:val="003399"/>
          <w:lang w:val="hr-HR"/>
        </w:rPr>
      </w:pPr>
      <w:r w:rsidRPr="007638E0">
        <w:rPr>
          <w:color w:val="003399"/>
          <w:lang w:val="hr-HR"/>
        </w:rPr>
        <w:t>Slanje kompletnoga stručnog ili znanstvenoga rada: do 15. kolovoza 2019.</w:t>
      </w:r>
    </w:p>
    <w:p w14:paraId="49021E43" w14:textId="77777777" w:rsidR="00925FE4" w:rsidRPr="007638E0" w:rsidRDefault="00C17B43">
      <w:pPr>
        <w:pStyle w:val="Tijel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 </w:t>
      </w:r>
    </w:p>
    <w:p w14:paraId="714FCA7A" w14:textId="77777777" w:rsidR="00621A44" w:rsidRPr="007638E0" w:rsidRDefault="00C17B43">
      <w:pPr>
        <w:pStyle w:val="Tijelo"/>
        <w:jc w:val="both"/>
        <w:rPr>
          <w:rStyle w:val="Naglaeno"/>
          <w:color w:val="003399"/>
          <w:lang w:val="hr-HR"/>
        </w:rPr>
      </w:pPr>
      <w:r w:rsidRPr="007638E0">
        <w:rPr>
          <w:rStyle w:val="Naglaeno"/>
          <w:color w:val="003399"/>
          <w:lang w:val="hr-HR"/>
        </w:rPr>
        <w:t>Programski odbor:</w:t>
      </w:r>
    </w:p>
    <w:p w14:paraId="1D1797DE" w14:textId="77777777" w:rsidR="00621A44" w:rsidRPr="007638E0" w:rsidRDefault="00C17B43" w:rsidP="007638E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Doc. dr. </w:t>
      </w:r>
      <w:proofErr w:type="spellStart"/>
      <w:r w:rsidRPr="007638E0">
        <w:rPr>
          <w:color w:val="003399"/>
          <w:lang w:val="hr-HR"/>
        </w:rPr>
        <w:t>sc</w:t>
      </w:r>
      <w:proofErr w:type="spellEnd"/>
      <w:r w:rsidRPr="007638E0">
        <w:rPr>
          <w:color w:val="003399"/>
          <w:lang w:val="hr-HR"/>
        </w:rPr>
        <w:t xml:space="preserve">. Iva Gruić, Učiteljski fakultet, Sveučilište u Zagrebu, predsjednica </w:t>
      </w:r>
    </w:p>
    <w:p w14:paraId="2D29E8B4" w14:textId="77777777" w:rsidR="00621A44" w:rsidRPr="007638E0" w:rsidRDefault="00C17B43" w:rsidP="007638E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Sandra Banić </w:t>
      </w:r>
      <w:proofErr w:type="spellStart"/>
      <w:r w:rsidRPr="007638E0">
        <w:rPr>
          <w:color w:val="003399"/>
          <w:lang w:val="hr-HR"/>
        </w:rPr>
        <w:t>Naumovski</w:t>
      </w:r>
      <w:proofErr w:type="spellEnd"/>
      <w:r w:rsidRPr="007638E0">
        <w:rPr>
          <w:color w:val="003399"/>
          <w:lang w:val="hr-HR"/>
        </w:rPr>
        <w:t>, Dječje kazalište Dubrava, Zagreb</w:t>
      </w:r>
    </w:p>
    <w:p w14:paraId="3BD11F0D" w14:textId="77777777" w:rsidR="00621A44" w:rsidRPr="007638E0" w:rsidRDefault="00C17B43" w:rsidP="007638E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Snježana Čubrilo, Hrvatski centar za dramski odgoj, Zagreb</w:t>
      </w:r>
    </w:p>
    <w:p w14:paraId="60A11182" w14:textId="77777777" w:rsidR="00621A44" w:rsidRPr="007638E0" w:rsidRDefault="00C17B43" w:rsidP="007638E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Dr. </w:t>
      </w:r>
      <w:proofErr w:type="spellStart"/>
      <w:r w:rsidRPr="007638E0">
        <w:rPr>
          <w:color w:val="003399"/>
          <w:lang w:val="hr-HR"/>
        </w:rPr>
        <w:t>sc</w:t>
      </w:r>
      <w:proofErr w:type="spellEnd"/>
      <w:r w:rsidRPr="007638E0">
        <w:rPr>
          <w:color w:val="003399"/>
          <w:lang w:val="hr-HR"/>
        </w:rPr>
        <w:t xml:space="preserve">. Helena </w:t>
      </w:r>
      <w:proofErr w:type="spellStart"/>
      <w:r w:rsidRPr="007638E0">
        <w:rPr>
          <w:color w:val="003399"/>
          <w:lang w:val="hr-HR"/>
        </w:rPr>
        <w:t>Korošec</w:t>
      </w:r>
      <w:proofErr w:type="spellEnd"/>
      <w:r w:rsidRPr="007638E0">
        <w:rPr>
          <w:color w:val="003399"/>
          <w:lang w:val="hr-HR"/>
        </w:rPr>
        <w:t xml:space="preserve">, Pedagoški fakultet, Sveučilište u Ljubljani, Slovenija </w:t>
      </w:r>
    </w:p>
    <w:p w14:paraId="1E2995A0" w14:textId="77777777" w:rsidR="00621A44" w:rsidRPr="007638E0" w:rsidRDefault="00C17B43" w:rsidP="007638E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Dr</w:t>
      </w:r>
      <w:bookmarkStart w:id="0" w:name="_GoBack"/>
      <w:bookmarkEnd w:id="0"/>
      <w:r w:rsidRPr="007638E0">
        <w:rPr>
          <w:color w:val="003399"/>
          <w:lang w:val="hr-HR"/>
        </w:rPr>
        <w:t xml:space="preserve">. </w:t>
      </w:r>
      <w:proofErr w:type="spellStart"/>
      <w:r w:rsidRPr="007638E0">
        <w:rPr>
          <w:color w:val="003399"/>
          <w:lang w:val="hr-HR"/>
        </w:rPr>
        <w:t>sc</w:t>
      </w:r>
      <w:proofErr w:type="spellEnd"/>
      <w:r w:rsidRPr="007638E0">
        <w:rPr>
          <w:color w:val="003399"/>
          <w:lang w:val="hr-HR"/>
        </w:rPr>
        <w:t xml:space="preserve">. Vladimir </w:t>
      </w:r>
      <w:proofErr w:type="spellStart"/>
      <w:r w:rsidRPr="007638E0">
        <w:rPr>
          <w:color w:val="003399"/>
          <w:lang w:val="hr-HR"/>
        </w:rPr>
        <w:t>Krušić</w:t>
      </w:r>
      <w:proofErr w:type="spellEnd"/>
      <w:r w:rsidRPr="007638E0">
        <w:rPr>
          <w:color w:val="003399"/>
          <w:lang w:val="hr-HR"/>
        </w:rPr>
        <w:t>, Hrvatski centar za dramski odgoj, Zagreb</w:t>
      </w:r>
    </w:p>
    <w:p w14:paraId="6BEB3097" w14:textId="343C4D5A" w:rsidR="0045304E" w:rsidRDefault="0045304E" w:rsidP="007638E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color w:val="003399"/>
          <w:lang w:val="hr-HR"/>
        </w:rPr>
      </w:pPr>
      <w:r>
        <w:rPr>
          <w:color w:val="003399"/>
          <w:lang w:val="hr-HR"/>
        </w:rPr>
        <w:t xml:space="preserve">Dr.sc. Srećko </w:t>
      </w:r>
      <w:proofErr w:type="spellStart"/>
      <w:r>
        <w:rPr>
          <w:color w:val="003399"/>
          <w:lang w:val="hr-HR"/>
        </w:rPr>
        <w:t>Listeš</w:t>
      </w:r>
      <w:proofErr w:type="spellEnd"/>
      <w:r>
        <w:rPr>
          <w:color w:val="003399"/>
          <w:lang w:val="hr-HR"/>
        </w:rPr>
        <w:t>, Agencija za odgoj i obrazovanje, Split</w:t>
      </w:r>
    </w:p>
    <w:p w14:paraId="3C5DD618" w14:textId="77777777" w:rsidR="00621A44" w:rsidRPr="007638E0" w:rsidRDefault="00C17B43" w:rsidP="007638E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Doc. dr. </w:t>
      </w:r>
      <w:proofErr w:type="spellStart"/>
      <w:r w:rsidRPr="007638E0">
        <w:rPr>
          <w:color w:val="003399"/>
          <w:lang w:val="hr-HR"/>
        </w:rPr>
        <w:t>sc</w:t>
      </w:r>
      <w:proofErr w:type="spellEnd"/>
      <w:r w:rsidRPr="007638E0">
        <w:rPr>
          <w:color w:val="003399"/>
          <w:lang w:val="hr-HR"/>
        </w:rPr>
        <w:t xml:space="preserve">. Damir </w:t>
      </w:r>
      <w:proofErr w:type="spellStart"/>
      <w:r w:rsidRPr="007638E0">
        <w:rPr>
          <w:color w:val="003399"/>
          <w:lang w:val="hr-HR"/>
        </w:rPr>
        <w:t>Miholić</w:t>
      </w:r>
      <w:proofErr w:type="spellEnd"/>
      <w:r w:rsidRPr="007638E0">
        <w:rPr>
          <w:color w:val="003399"/>
          <w:lang w:val="hr-HR"/>
        </w:rPr>
        <w:t>, Edukacijsko-rehabilitacijski fakultet, Sveučilište u Zagrebu</w:t>
      </w:r>
      <w:r w:rsidRPr="007638E0">
        <w:rPr>
          <w:color w:val="003399"/>
          <w:shd w:val="clear" w:color="auto" w:fill="FFFFFF"/>
          <w:lang w:val="hr-HR"/>
        </w:rPr>
        <w:t xml:space="preserve"> </w:t>
      </w:r>
    </w:p>
    <w:p w14:paraId="76EB2EAE" w14:textId="77777777" w:rsidR="00621A44" w:rsidRPr="007638E0" w:rsidRDefault="00C17B43" w:rsidP="007638E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Doc. Marina Petković Liker, Akademija dramske umjetnosti, Sveučilište u Zagrebu</w:t>
      </w:r>
      <w:r w:rsidRPr="007638E0">
        <w:rPr>
          <w:rStyle w:val="Hyperlink0"/>
          <w:color w:val="003399"/>
          <w:lang w:val="hr-HR"/>
        </w:rPr>
        <w:t xml:space="preserve"> </w:t>
      </w:r>
    </w:p>
    <w:p w14:paraId="1827E8F6" w14:textId="77777777" w:rsidR="00621A44" w:rsidRPr="007638E0" w:rsidRDefault="00C17B43" w:rsidP="007638E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Mr. </w:t>
      </w:r>
      <w:proofErr w:type="spellStart"/>
      <w:r w:rsidRPr="007638E0">
        <w:rPr>
          <w:color w:val="003399"/>
          <w:lang w:val="hr-HR"/>
        </w:rPr>
        <w:t>sc</w:t>
      </w:r>
      <w:proofErr w:type="spellEnd"/>
      <w:r w:rsidRPr="007638E0">
        <w:rPr>
          <w:color w:val="003399"/>
          <w:lang w:val="hr-HR"/>
        </w:rPr>
        <w:t xml:space="preserve">. Ines </w:t>
      </w:r>
      <w:proofErr w:type="spellStart"/>
      <w:r w:rsidRPr="007638E0">
        <w:rPr>
          <w:color w:val="003399"/>
          <w:lang w:val="hr-HR"/>
        </w:rPr>
        <w:t>Škuflić</w:t>
      </w:r>
      <w:proofErr w:type="spellEnd"/>
      <w:r w:rsidRPr="007638E0">
        <w:rPr>
          <w:color w:val="003399"/>
          <w:lang w:val="hr-HR"/>
        </w:rPr>
        <w:t xml:space="preserve"> Horvat, Teatar </w:t>
      </w:r>
      <w:proofErr w:type="spellStart"/>
      <w:r w:rsidRPr="007638E0">
        <w:rPr>
          <w:i/>
          <w:iCs/>
          <w:color w:val="003399"/>
          <w:lang w:val="hr-HR"/>
        </w:rPr>
        <w:t>Tirena</w:t>
      </w:r>
      <w:proofErr w:type="spellEnd"/>
      <w:r w:rsidRPr="007638E0">
        <w:rPr>
          <w:i/>
          <w:iCs/>
          <w:color w:val="003399"/>
          <w:lang w:val="hr-HR"/>
        </w:rPr>
        <w:t>,</w:t>
      </w:r>
      <w:r w:rsidRPr="007638E0">
        <w:rPr>
          <w:color w:val="003399"/>
          <w:lang w:val="hr-HR"/>
        </w:rPr>
        <w:t xml:space="preserve"> Zagreb </w:t>
      </w:r>
    </w:p>
    <w:p w14:paraId="4E20F132" w14:textId="77777777" w:rsidR="00621A44" w:rsidRPr="007638E0" w:rsidRDefault="00C17B43" w:rsidP="007638E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Izv. prof. dr. </w:t>
      </w:r>
      <w:proofErr w:type="spellStart"/>
      <w:r w:rsidRPr="007638E0">
        <w:rPr>
          <w:color w:val="003399"/>
          <w:lang w:val="hr-HR"/>
        </w:rPr>
        <w:t>sc</w:t>
      </w:r>
      <w:proofErr w:type="spellEnd"/>
      <w:r w:rsidRPr="007638E0">
        <w:rPr>
          <w:color w:val="003399"/>
          <w:lang w:val="hr-HR"/>
        </w:rPr>
        <w:t xml:space="preserve">. Tamara </w:t>
      </w:r>
      <w:proofErr w:type="spellStart"/>
      <w:r w:rsidRPr="007638E0">
        <w:rPr>
          <w:color w:val="003399"/>
          <w:lang w:val="hr-HR"/>
        </w:rPr>
        <w:t>Turza</w:t>
      </w:r>
      <w:proofErr w:type="spellEnd"/>
      <w:r w:rsidRPr="007638E0">
        <w:rPr>
          <w:color w:val="003399"/>
          <w:lang w:val="hr-HR"/>
        </w:rPr>
        <w:t xml:space="preserve"> Bogdan, Učiteljski fakultet, Sveučilište u Zagrebu </w:t>
      </w:r>
    </w:p>
    <w:p w14:paraId="60D1DE1C" w14:textId="77777777" w:rsidR="00621A44" w:rsidRPr="007638E0" w:rsidRDefault="00C17B43" w:rsidP="007638E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Izv.  prof. dr. </w:t>
      </w:r>
      <w:proofErr w:type="spellStart"/>
      <w:r w:rsidRPr="007638E0">
        <w:rPr>
          <w:color w:val="003399"/>
          <w:lang w:val="hr-HR"/>
        </w:rPr>
        <w:t>sc</w:t>
      </w:r>
      <w:proofErr w:type="spellEnd"/>
      <w:r w:rsidRPr="007638E0">
        <w:rPr>
          <w:color w:val="003399"/>
          <w:lang w:val="hr-HR"/>
        </w:rPr>
        <w:t xml:space="preserve">. Vladimira </w:t>
      </w:r>
      <w:proofErr w:type="spellStart"/>
      <w:r w:rsidRPr="007638E0">
        <w:rPr>
          <w:color w:val="003399"/>
          <w:lang w:val="hr-HR"/>
        </w:rPr>
        <w:t>Velički</w:t>
      </w:r>
      <w:proofErr w:type="spellEnd"/>
      <w:r w:rsidRPr="007638E0">
        <w:rPr>
          <w:color w:val="003399"/>
          <w:lang w:val="hr-HR"/>
        </w:rPr>
        <w:t>, Učiteljski fakultet, Sveučilište u Zagrebu</w:t>
      </w:r>
    </w:p>
    <w:p w14:paraId="6E42B4EE" w14:textId="77777777" w:rsidR="00621A44" w:rsidRPr="007638E0" w:rsidRDefault="00C17B43" w:rsidP="007638E0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Frana Marija Vranković, Centar za kulturu Trešnjevka, Zagreb</w:t>
      </w:r>
    </w:p>
    <w:p w14:paraId="102409B9" w14:textId="77777777" w:rsidR="00621A44" w:rsidRPr="007638E0" w:rsidRDefault="00C17B43">
      <w:pPr>
        <w:pStyle w:val="Odlomakpopisa"/>
        <w:numPr>
          <w:ilvl w:val="0"/>
          <w:numId w:val="18"/>
        </w:numPr>
        <w:spacing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Prof. dr. </w:t>
      </w:r>
      <w:proofErr w:type="spellStart"/>
      <w:r w:rsidRPr="007638E0">
        <w:rPr>
          <w:color w:val="003399"/>
          <w:lang w:val="hr-HR"/>
        </w:rPr>
        <w:t>sc</w:t>
      </w:r>
      <w:proofErr w:type="spellEnd"/>
      <w:r w:rsidRPr="007638E0">
        <w:rPr>
          <w:color w:val="003399"/>
          <w:lang w:val="hr-HR"/>
        </w:rPr>
        <w:t>. Diana Zalar, Učiteljski fakultet, Sveučilište u Zagrebu</w:t>
      </w:r>
    </w:p>
    <w:p w14:paraId="75A9256F" w14:textId="77777777" w:rsidR="00621A44" w:rsidRPr="007638E0" w:rsidRDefault="00C17B43">
      <w:pPr>
        <w:pStyle w:val="Tijelo"/>
        <w:jc w:val="both"/>
        <w:rPr>
          <w:rStyle w:val="Naglaeno"/>
          <w:color w:val="003399"/>
          <w:lang w:val="hr-HR"/>
        </w:rPr>
      </w:pPr>
      <w:r w:rsidRPr="007638E0">
        <w:rPr>
          <w:rStyle w:val="Naglaeno"/>
          <w:color w:val="003399"/>
          <w:lang w:val="hr-HR"/>
        </w:rPr>
        <w:t>Organizacijski odbor:</w:t>
      </w:r>
    </w:p>
    <w:p w14:paraId="750E116D" w14:textId="77777777" w:rsidR="00621A44" w:rsidRPr="007638E0" w:rsidRDefault="00C17B43" w:rsidP="007638E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Doc. dr. </w:t>
      </w:r>
      <w:proofErr w:type="spellStart"/>
      <w:r w:rsidRPr="007638E0">
        <w:rPr>
          <w:color w:val="003399"/>
          <w:lang w:val="hr-HR"/>
        </w:rPr>
        <w:t>sc</w:t>
      </w:r>
      <w:proofErr w:type="spellEnd"/>
      <w:r w:rsidRPr="007638E0">
        <w:rPr>
          <w:color w:val="003399"/>
          <w:lang w:val="hr-HR"/>
        </w:rPr>
        <w:t>. Iva Gruić, Učiteljski fakultet, Sveučilište u Zagrebu, predsjednica</w:t>
      </w:r>
    </w:p>
    <w:p w14:paraId="37BF7769" w14:textId="77777777" w:rsidR="00621A44" w:rsidRPr="007638E0" w:rsidRDefault="00C17B43" w:rsidP="007638E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Sandra Banić </w:t>
      </w:r>
      <w:proofErr w:type="spellStart"/>
      <w:r w:rsidRPr="007638E0">
        <w:rPr>
          <w:color w:val="003399"/>
          <w:lang w:val="hr-HR"/>
        </w:rPr>
        <w:t>Naumovski</w:t>
      </w:r>
      <w:proofErr w:type="spellEnd"/>
      <w:r w:rsidRPr="007638E0">
        <w:rPr>
          <w:color w:val="003399"/>
          <w:lang w:val="hr-HR"/>
        </w:rPr>
        <w:t>, Dječje kazalište Dubrava, Zagreb</w:t>
      </w:r>
    </w:p>
    <w:p w14:paraId="4754D7E0" w14:textId="77777777" w:rsidR="00621A44" w:rsidRPr="007638E0" w:rsidRDefault="00C17B43" w:rsidP="007638E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Snježana Čubrilo, Hrvatski centar za dramski odgoj, Zagreb</w:t>
      </w:r>
    </w:p>
    <w:p w14:paraId="1CEA9953" w14:textId="77777777" w:rsidR="00621A44" w:rsidRPr="007638E0" w:rsidRDefault="00C17B43" w:rsidP="007638E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Nina Horvat, Teatar </w:t>
      </w:r>
      <w:proofErr w:type="spellStart"/>
      <w:r w:rsidRPr="007638E0">
        <w:rPr>
          <w:i/>
          <w:iCs/>
          <w:color w:val="003399"/>
          <w:lang w:val="hr-HR"/>
        </w:rPr>
        <w:t>Tirena</w:t>
      </w:r>
      <w:proofErr w:type="spellEnd"/>
      <w:r w:rsidRPr="007638E0">
        <w:rPr>
          <w:i/>
          <w:iCs/>
          <w:color w:val="003399"/>
          <w:lang w:val="hr-HR"/>
        </w:rPr>
        <w:t xml:space="preserve">, </w:t>
      </w:r>
      <w:r w:rsidRPr="007638E0">
        <w:rPr>
          <w:color w:val="003399"/>
          <w:lang w:val="hr-HR"/>
        </w:rPr>
        <w:t>Zagreb</w:t>
      </w:r>
    </w:p>
    <w:p w14:paraId="6F08BCAC" w14:textId="77777777" w:rsidR="00621A44" w:rsidRPr="007638E0" w:rsidRDefault="00C17B43" w:rsidP="007638E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Maja Sviben, Hrvatski centar za dramski odgoj, Zagreb </w:t>
      </w:r>
    </w:p>
    <w:p w14:paraId="3D3B032D" w14:textId="77777777" w:rsidR="00621A44" w:rsidRPr="007638E0" w:rsidRDefault="00C17B43" w:rsidP="007638E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Mr. </w:t>
      </w:r>
      <w:proofErr w:type="spellStart"/>
      <w:r w:rsidRPr="007638E0">
        <w:rPr>
          <w:color w:val="003399"/>
          <w:lang w:val="hr-HR"/>
        </w:rPr>
        <w:t>sc</w:t>
      </w:r>
      <w:proofErr w:type="spellEnd"/>
      <w:r w:rsidRPr="007638E0">
        <w:rPr>
          <w:color w:val="003399"/>
          <w:lang w:val="hr-HR"/>
        </w:rPr>
        <w:t xml:space="preserve">. Ines </w:t>
      </w:r>
      <w:proofErr w:type="spellStart"/>
      <w:r w:rsidRPr="007638E0">
        <w:rPr>
          <w:color w:val="003399"/>
          <w:lang w:val="hr-HR"/>
        </w:rPr>
        <w:t>Škuflić</w:t>
      </w:r>
      <w:proofErr w:type="spellEnd"/>
      <w:r w:rsidRPr="007638E0">
        <w:rPr>
          <w:color w:val="003399"/>
          <w:lang w:val="hr-HR"/>
        </w:rPr>
        <w:t xml:space="preserve"> Horvat, Teatar </w:t>
      </w:r>
      <w:proofErr w:type="spellStart"/>
      <w:r w:rsidRPr="007638E0">
        <w:rPr>
          <w:i/>
          <w:iCs/>
          <w:color w:val="003399"/>
          <w:lang w:val="hr-HR"/>
        </w:rPr>
        <w:t>Tirena</w:t>
      </w:r>
      <w:proofErr w:type="spellEnd"/>
      <w:r w:rsidRPr="007638E0">
        <w:rPr>
          <w:i/>
          <w:iCs/>
          <w:color w:val="003399"/>
          <w:lang w:val="hr-HR"/>
        </w:rPr>
        <w:t xml:space="preserve">, </w:t>
      </w:r>
      <w:r w:rsidRPr="007638E0">
        <w:rPr>
          <w:color w:val="003399"/>
          <w:lang w:val="hr-HR"/>
        </w:rPr>
        <w:t>Zagreb</w:t>
      </w:r>
    </w:p>
    <w:p w14:paraId="1BF5B662" w14:textId="77777777" w:rsidR="00621A44" w:rsidRPr="007638E0" w:rsidRDefault="00C17B43" w:rsidP="007638E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>Frana Marija Vranković, Centar za kulturu Trešnjevka, Zagreb</w:t>
      </w:r>
    </w:p>
    <w:p w14:paraId="3C6289B2" w14:textId="77777777" w:rsidR="00621A44" w:rsidRPr="007638E0" w:rsidRDefault="00C17B43" w:rsidP="007638E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t xml:space="preserve">Izv. prof. dr. </w:t>
      </w:r>
      <w:proofErr w:type="spellStart"/>
      <w:r w:rsidRPr="007638E0">
        <w:rPr>
          <w:color w:val="003399"/>
          <w:lang w:val="hr-HR"/>
        </w:rPr>
        <w:t>sc</w:t>
      </w:r>
      <w:proofErr w:type="spellEnd"/>
      <w:r w:rsidRPr="007638E0">
        <w:rPr>
          <w:color w:val="003399"/>
          <w:lang w:val="hr-HR"/>
        </w:rPr>
        <w:t xml:space="preserve">. Vladimira </w:t>
      </w:r>
      <w:proofErr w:type="spellStart"/>
      <w:r w:rsidRPr="007638E0">
        <w:rPr>
          <w:color w:val="003399"/>
          <w:lang w:val="hr-HR"/>
        </w:rPr>
        <w:t>Velički</w:t>
      </w:r>
      <w:proofErr w:type="spellEnd"/>
      <w:r w:rsidRPr="007638E0">
        <w:rPr>
          <w:color w:val="003399"/>
          <w:lang w:val="hr-HR"/>
        </w:rPr>
        <w:t>, Učiteljski fakultet, Sveučilište u Zagrebu</w:t>
      </w:r>
    </w:p>
    <w:p w14:paraId="2B493F11" w14:textId="77777777" w:rsidR="00925FE4" w:rsidRPr="007638E0" w:rsidRDefault="00925FE4">
      <w:pPr>
        <w:pStyle w:val="Tijelo"/>
        <w:jc w:val="both"/>
        <w:rPr>
          <w:rStyle w:val="Naglaeno"/>
          <w:color w:val="003399"/>
          <w:lang w:val="hr-HR"/>
        </w:rPr>
      </w:pPr>
    </w:p>
    <w:p w14:paraId="34053B01" w14:textId="77777777" w:rsidR="00621A44" w:rsidRPr="007638E0" w:rsidRDefault="00C17B43">
      <w:pPr>
        <w:pStyle w:val="Tijelo"/>
        <w:jc w:val="both"/>
        <w:rPr>
          <w:color w:val="003399"/>
          <w:lang w:val="hr-HR"/>
        </w:rPr>
      </w:pPr>
      <w:r w:rsidRPr="007638E0">
        <w:rPr>
          <w:rStyle w:val="Naglaeno"/>
          <w:color w:val="003399"/>
          <w:lang w:val="hr-HR"/>
        </w:rPr>
        <w:t>Tajnice Simpozija:</w:t>
      </w:r>
      <w:r w:rsidRPr="007638E0">
        <w:rPr>
          <w:color w:val="003399"/>
          <w:lang w:val="hr-HR"/>
        </w:rPr>
        <w:t xml:space="preserve"> Maša Rimac </w:t>
      </w:r>
      <w:proofErr w:type="spellStart"/>
      <w:r w:rsidRPr="007638E0">
        <w:rPr>
          <w:color w:val="003399"/>
          <w:lang w:val="hr-HR"/>
        </w:rPr>
        <w:t>Jurinović</w:t>
      </w:r>
      <w:proofErr w:type="spellEnd"/>
      <w:r w:rsidRPr="007638E0">
        <w:rPr>
          <w:color w:val="003399"/>
          <w:lang w:val="hr-HR"/>
        </w:rPr>
        <w:t xml:space="preserve"> i Zrinka Vukojević, Učiteljski fakultet, Sveučilište u Zagrebu</w:t>
      </w:r>
    </w:p>
    <w:p w14:paraId="47B5684F" w14:textId="77777777" w:rsidR="00621A44" w:rsidRPr="007638E0" w:rsidRDefault="00C17B43">
      <w:pPr>
        <w:pStyle w:val="Tijelo"/>
        <w:jc w:val="both"/>
        <w:rPr>
          <w:color w:val="003399"/>
          <w:lang w:val="hr-HR"/>
        </w:rPr>
      </w:pPr>
      <w:r w:rsidRPr="007638E0">
        <w:rPr>
          <w:color w:val="003399"/>
          <w:lang w:val="hr-HR"/>
        </w:rPr>
        <w:lastRenderedPageBreak/>
        <w:t xml:space="preserve">Za sve dodatne informacije upite poslati na adresu </w:t>
      </w:r>
      <w:hyperlink r:id="rId10" w:history="1">
        <w:r w:rsidRPr="007638E0">
          <w:rPr>
            <w:rStyle w:val="Hyperlink0"/>
            <w:color w:val="003399"/>
            <w:lang w:val="hr-HR"/>
          </w:rPr>
          <w:t>simpozij@ufzg.hr</w:t>
        </w:r>
      </w:hyperlink>
      <w:r w:rsidRPr="007638E0">
        <w:rPr>
          <w:color w:val="003399"/>
          <w:lang w:val="hr-HR"/>
        </w:rPr>
        <w:t xml:space="preserve">  tajnicama Simpozija.</w:t>
      </w:r>
    </w:p>
    <w:sectPr w:rsidR="00621A44" w:rsidRPr="007638E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891E6" w14:textId="77777777" w:rsidR="00E02013" w:rsidRDefault="00E02013">
      <w:r>
        <w:separator/>
      </w:r>
    </w:p>
  </w:endnote>
  <w:endnote w:type="continuationSeparator" w:id="0">
    <w:p w14:paraId="72AC2F09" w14:textId="77777777" w:rsidR="00E02013" w:rsidRDefault="00E0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C77E" w14:textId="77777777" w:rsidR="00621A44" w:rsidRDefault="00621A44">
    <w:pPr>
      <w:pStyle w:val="Zaglavljei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5E39" w14:textId="77777777" w:rsidR="00E02013" w:rsidRDefault="00E02013">
      <w:r>
        <w:separator/>
      </w:r>
    </w:p>
  </w:footnote>
  <w:footnote w:type="continuationSeparator" w:id="0">
    <w:p w14:paraId="5E30AC25" w14:textId="77777777" w:rsidR="00E02013" w:rsidRDefault="00E0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7157" w14:textId="77777777" w:rsidR="00621A44" w:rsidRDefault="00621A44">
    <w:pPr>
      <w:pStyle w:val="Zaglavljeipodnoj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2C9"/>
    <w:multiLevelType w:val="hybridMultilevel"/>
    <w:tmpl w:val="C91A73CE"/>
    <w:styleLink w:val="Importiranistil1"/>
    <w:lvl w:ilvl="0" w:tplc="2556D95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00CA6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50DE3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76BF1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4A3D4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0724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B09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18982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85D7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0218F"/>
    <w:multiLevelType w:val="hybridMultilevel"/>
    <w:tmpl w:val="57AAA728"/>
    <w:styleLink w:val="Importiranistil6"/>
    <w:lvl w:ilvl="0" w:tplc="2E083736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E80C0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66824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6B79E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44D60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43136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60F1A8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45280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AC3F9E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C73AD5"/>
    <w:multiLevelType w:val="hybridMultilevel"/>
    <w:tmpl w:val="9E6C4148"/>
    <w:styleLink w:val="Importiranistil3"/>
    <w:lvl w:ilvl="0" w:tplc="E82682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842E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8DC4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3CDBA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8425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A941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253A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6AF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EB73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A9458E"/>
    <w:multiLevelType w:val="hybridMultilevel"/>
    <w:tmpl w:val="51A45328"/>
    <w:styleLink w:val="Importiranistil7"/>
    <w:lvl w:ilvl="0" w:tplc="B0AE78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6F8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BAD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0A9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EE13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85D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AB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1E26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8ED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F96F3D"/>
    <w:multiLevelType w:val="hybridMultilevel"/>
    <w:tmpl w:val="57AAA728"/>
    <w:numStyleLink w:val="Importiranistil6"/>
  </w:abstractNum>
  <w:abstractNum w:abstractNumId="5" w15:restartNumberingAfterBreak="0">
    <w:nsid w:val="324672EF"/>
    <w:multiLevelType w:val="hybridMultilevel"/>
    <w:tmpl w:val="2D8CAC42"/>
    <w:styleLink w:val="Importiranistil5"/>
    <w:lvl w:ilvl="0" w:tplc="D1F67E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3EE8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CF80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CE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A76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DCAC6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A3C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4F5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22D5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5F114E"/>
    <w:multiLevelType w:val="hybridMultilevel"/>
    <w:tmpl w:val="37F41780"/>
    <w:styleLink w:val="Importiranistil8"/>
    <w:lvl w:ilvl="0" w:tplc="DD8AA5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52D0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47E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C8B8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62D1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B25E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BA17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90B6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A09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D953F3F"/>
    <w:multiLevelType w:val="hybridMultilevel"/>
    <w:tmpl w:val="E4BC9988"/>
    <w:numStyleLink w:val="Importiranistil9"/>
  </w:abstractNum>
  <w:abstractNum w:abstractNumId="8" w15:restartNumberingAfterBreak="0">
    <w:nsid w:val="41D66BC5"/>
    <w:multiLevelType w:val="hybridMultilevel"/>
    <w:tmpl w:val="6B4A5A00"/>
    <w:lvl w:ilvl="0" w:tplc="8D6A93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5573"/>
    <w:multiLevelType w:val="hybridMultilevel"/>
    <w:tmpl w:val="9E6C4148"/>
    <w:numStyleLink w:val="Importiranistil3"/>
  </w:abstractNum>
  <w:abstractNum w:abstractNumId="10" w15:restartNumberingAfterBreak="0">
    <w:nsid w:val="588F2DF6"/>
    <w:multiLevelType w:val="hybridMultilevel"/>
    <w:tmpl w:val="9E4692B0"/>
    <w:numStyleLink w:val="Importiranistil2"/>
  </w:abstractNum>
  <w:abstractNum w:abstractNumId="11" w15:restartNumberingAfterBreak="0">
    <w:nsid w:val="5FCF5BFB"/>
    <w:multiLevelType w:val="hybridMultilevel"/>
    <w:tmpl w:val="E4BC9988"/>
    <w:styleLink w:val="Importiranistil9"/>
    <w:lvl w:ilvl="0" w:tplc="6B38C9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63A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B4BE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C4B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4EF9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2A09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2B2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2AE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4D4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13E54F2"/>
    <w:multiLevelType w:val="hybridMultilevel"/>
    <w:tmpl w:val="37F41780"/>
    <w:numStyleLink w:val="Importiranistil8"/>
  </w:abstractNum>
  <w:abstractNum w:abstractNumId="13" w15:restartNumberingAfterBreak="0">
    <w:nsid w:val="662D29B9"/>
    <w:multiLevelType w:val="hybridMultilevel"/>
    <w:tmpl w:val="C5B8ABC4"/>
    <w:styleLink w:val="Importiranistil4"/>
    <w:lvl w:ilvl="0" w:tplc="2AFEA2C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E30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A925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0BB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476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823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7C89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6C74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844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B7773A1"/>
    <w:multiLevelType w:val="hybridMultilevel"/>
    <w:tmpl w:val="5BF8A444"/>
    <w:lvl w:ilvl="0" w:tplc="8D6A93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76B1"/>
    <w:multiLevelType w:val="hybridMultilevel"/>
    <w:tmpl w:val="C5B8ABC4"/>
    <w:numStyleLink w:val="Importiranistil4"/>
  </w:abstractNum>
  <w:abstractNum w:abstractNumId="16" w15:restartNumberingAfterBreak="0">
    <w:nsid w:val="7B997D6F"/>
    <w:multiLevelType w:val="hybridMultilevel"/>
    <w:tmpl w:val="2D8CAC42"/>
    <w:numStyleLink w:val="Importiranistil5"/>
  </w:abstractNum>
  <w:abstractNum w:abstractNumId="17" w15:restartNumberingAfterBreak="0">
    <w:nsid w:val="7BEE24E3"/>
    <w:multiLevelType w:val="hybridMultilevel"/>
    <w:tmpl w:val="51A45328"/>
    <w:numStyleLink w:val="Importiranistil7"/>
  </w:abstractNum>
  <w:abstractNum w:abstractNumId="18" w15:restartNumberingAfterBreak="0">
    <w:nsid w:val="7DA7356D"/>
    <w:multiLevelType w:val="hybridMultilevel"/>
    <w:tmpl w:val="C91A73CE"/>
    <w:numStyleLink w:val="Importiranistil1"/>
  </w:abstractNum>
  <w:abstractNum w:abstractNumId="19" w15:restartNumberingAfterBreak="0">
    <w:nsid w:val="7E8C02BA"/>
    <w:multiLevelType w:val="hybridMultilevel"/>
    <w:tmpl w:val="9E4692B0"/>
    <w:styleLink w:val="Importiranistil2"/>
    <w:lvl w:ilvl="0" w:tplc="06289FA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585F2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FA6D8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0C12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3630B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A28C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8DB8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E5F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06276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16"/>
  </w:num>
  <w:num w:numId="11">
    <w:abstractNumId w:val="1"/>
  </w:num>
  <w:num w:numId="12">
    <w:abstractNumId w:val="4"/>
  </w:num>
  <w:num w:numId="13">
    <w:abstractNumId w:val="16"/>
    <w:lvlOverride w:ilvl="0">
      <w:startOverride w:val="2"/>
    </w:lvlOverride>
  </w:num>
  <w:num w:numId="14">
    <w:abstractNumId w:val="4"/>
    <w:lvlOverride w:ilvl="0">
      <w:lvl w:ilvl="0" w:tplc="043CDD10">
        <w:start w:val="1"/>
        <w:numFmt w:val="bullet"/>
        <w:lvlText w:val="-"/>
        <w:lvlJc w:val="left"/>
        <w:pPr>
          <w:ind w:left="107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C69A8C">
        <w:start w:val="1"/>
        <w:numFmt w:val="bullet"/>
        <w:lvlText w:val="o"/>
        <w:lvlJc w:val="left"/>
        <w:pPr>
          <w:ind w:left="179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FA7ADC">
        <w:start w:val="1"/>
        <w:numFmt w:val="bullet"/>
        <w:lvlText w:val="▪"/>
        <w:lvlJc w:val="left"/>
        <w:pPr>
          <w:ind w:left="251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947120">
        <w:start w:val="1"/>
        <w:numFmt w:val="bullet"/>
        <w:lvlText w:val="•"/>
        <w:lvlJc w:val="left"/>
        <w:pPr>
          <w:ind w:left="323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26BAC0">
        <w:start w:val="1"/>
        <w:numFmt w:val="bullet"/>
        <w:lvlText w:val="o"/>
        <w:lvlJc w:val="left"/>
        <w:pPr>
          <w:ind w:left="395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E8AE40">
        <w:start w:val="1"/>
        <w:numFmt w:val="bullet"/>
        <w:lvlText w:val="▪"/>
        <w:lvlJc w:val="left"/>
        <w:pPr>
          <w:ind w:left="467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B07DC4">
        <w:start w:val="1"/>
        <w:numFmt w:val="bullet"/>
        <w:lvlText w:val="•"/>
        <w:lvlJc w:val="left"/>
        <w:pPr>
          <w:ind w:left="539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1EF2F0">
        <w:start w:val="1"/>
        <w:numFmt w:val="bullet"/>
        <w:lvlText w:val="o"/>
        <w:lvlJc w:val="left"/>
        <w:pPr>
          <w:ind w:left="611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B6F9FE">
        <w:start w:val="1"/>
        <w:numFmt w:val="bullet"/>
        <w:lvlText w:val="▪"/>
        <w:lvlJc w:val="left"/>
        <w:pPr>
          <w:ind w:left="683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17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44"/>
    <w:rsid w:val="0045304E"/>
    <w:rsid w:val="00474B34"/>
    <w:rsid w:val="00606240"/>
    <w:rsid w:val="00621A44"/>
    <w:rsid w:val="007638E0"/>
    <w:rsid w:val="00925FE4"/>
    <w:rsid w:val="00C17B43"/>
    <w:rsid w:val="00C24DF0"/>
    <w:rsid w:val="00E02013"/>
    <w:rsid w:val="00E2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F0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jelo">
    <w:name w:val="Tijel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aglaeno">
    <w:name w:val="Strong"/>
    <w:rPr>
      <w:rFonts w:ascii="Calibri" w:eastAsia="Calibri" w:hAnsi="Calibri" w:cs="Calibri"/>
      <w:b/>
      <w:bCs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paragraph" w:styleId="Odlomakpopis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ranistil1">
    <w:name w:val="Importirani stil 1"/>
    <w:pPr>
      <w:numPr>
        <w:numId w:val="1"/>
      </w:numPr>
    </w:pPr>
  </w:style>
  <w:style w:type="numbering" w:customStyle="1" w:styleId="Importiranistil2">
    <w:name w:val="Importirani stil 2"/>
    <w:pPr>
      <w:numPr>
        <w:numId w:val="3"/>
      </w:numPr>
    </w:pPr>
  </w:style>
  <w:style w:type="paragraph" w:styleId="Bezproreda">
    <w:name w:val="No Spacing"/>
    <w:uiPriority w:val="1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iranistil3">
    <w:name w:val="Importirani stil 3"/>
    <w:pPr>
      <w:numPr>
        <w:numId w:val="5"/>
      </w:numPr>
    </w:pPr>
  </w:style>
  <w:style w:type="numbering" w:customStyle="1" w:styleId="Importiranistil4">
    <w:name w:val="Importirani stil 4"/>
    <w:pPr>
      <w:numPr>
        <w:numId w:val="7"/>
      </w:numPr>
    </w:pPr>
  </w:style>
  <w:style w:type="numbering" w:customStyle="1" w:styleId="Importiranistil5">
    <w:name w:val="Importirani stil 5"/>
    <w:pPr>
      <w:numPr>
        <w:numId w:val="9"/>
      </w:numPr>
    </w:pPr>
  </w:style>
  <w:style w:type="numbering" w:customStyle="1" w:styleId="Importiranistil6">
    <w:name w:val="Importirani stil 6"/>
    <w:pPr>
      <w:numPr>
        <w:numId w:val="11"/>
      </w:numPr>
    </w:pPr>
  </w:style>
  <w:style w:type="numbering" w:customStyle="1" w:styleId="Importiranistil7">
    <w:name w:val="Importirani stil 7"/>
    <w:pPr>
      <w:numPr>
        <w:numId w:val="15"/>
      </w:numPr>
    </w:pPr>
  </w:style>
  <w:style w:type="numbering" w:customStyle="1" w:styleId="Importiranistil8">
    <w:name w:val="Importirani stil 8"/>
    <w:pPr>
      <w:numPr>
        <w:numId w:val="17"/>
      </w:numPr>
    </w:pPr>
  </w:style>
  <w:style w:type="numbering" w:customStyle="1" w:styleId="Importiranistil9">
    <w:name w:val="Importirani stil 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skapedagogija.ufzg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mpozij@ufz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8bo1VH6K9wjfqmdmdwIr97cRTvp9X0FRCvUCrM1e6oRs9dw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Gruić</dc:creator>
  <cp:lastModifiedBy>Iva Gruić</cp:lastModifiedBy>
  <cp:revision>6</cp:revision>
  <dcterms:created xsi:type="dcterms:W3CDTF">2019-02-18T21:38:00Z</dcterms:created>
  <dcterms:modified xsi:type="dcterms:W3CDTF">2019-02-19T21:32:00Z</dcterms:modified>
</cp:coreProperties>
</file>