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1" w:rsidRPr="00A947F8" w:rsidRDefault="00075951" w:rsidP="00075951">
      <w:pPr>
        <w:shd w:val="clear" w:color="auto" w:fill="FFFFFF"/>
        <w:tabs>
          <w:tab w:val="left" w:pos="5850"/>
        </w:tabs>
        <w:spacing w:after="80" w:line="300" w:lineRule="atLeast"/>
        <w:ind w:left="2175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A947F8">
        <w:rPr>
          <w:rFonts w:ascii="Arial" w:eastAsia="Times New Roman" w:hAnsi="Arial" w:cs="Arial"/>
          <w:noProof/>
          <w:color w:val="555555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97286D" wp14:editId="00F6C5C1">
            <wp:simplePos x="0" y="0"/>
            <wp:positionH relativeFrom="column">
              <wp:posOffset>5557520</wp:posOffset>
            </wp:positionH>
            <wp:positionV relativeFrom="paragraph">
              <wp:posOffset>-760095</wp:posOffset>
            </wp:positionV>
            <wp:extent cx="914400" cy="914400"/>
            <wp:effectExtent l="0" t="0" r="0" b="0"/>
            <wp:wrapTight wrapText="bothSides">
              <wp:wrapPolygon edited="0">
                <wp:start x="8100" y="0"/>
                <wp:lineTo x="2250" y="3150"/>
                <wp:lineTo x="0" y="5400"/>
                <wp:lineTo x="0" y="15300"/>
                <wp:lineTo x="5400" y="21150"/>
                <wp:lineTo x="9450" y="21150"/>
                <wp:lineTo x="15750" y="21150"/>
                <wp:lineTo x="21150" y="18000"/>
                <wp:lineTo x="21150" y="9450"/>
                <wp:lineTo x="19350" y="7200"/>
                <wp:lineTo x="20700" y="4950"/>
                <wp:lineTo x="18000" y="2250"/>
                <wp:lineTo x="12150" y="0"/>
                <wp:lineTo x="8100" y="0"/>
              </wp:wrapPolygon>
            </wp:wrapTight>
            <wp:docPr id="1" name="Picture 1" descr="http://bazaart.org.rs/wp-content/uploads/2015/05/Konferencija-LOG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zaart.org.rs/wp-content/uploads/2015/05/Konferencija-LOGO-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F8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57215" behindDoc="0" locked="0" layoutInCell="1" allowOverlap="1" wp14:anchorId="160D1CA9" wp14:editId="101144EF">
            <wp:simplePos x="0" y="0"/>
            <wp:positionH relativeFrom="column">
              <wp:posOffset>-23751</wp:posOffset>
            </wp:positionH>
            <wp:positionV relativeFrom="paragraph">
              <wp:posOffset>-95003</wp:posOffset>
            </wp:positionV>
            <wp:extent cx="2712720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F8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018E3306" wp14:editId="47480CC3">
            <wp:simplePos x="0" y="0"/>
            <wp:positionH relativeFrom="column">
              <wp:posOffset>2378710</wp:posOffset>
            </wp:positionH>
            <wp:positionV relativeFrom="paragraph">
              <wp:posOffset>-767080</wp:posOffset>
            </wp:positionV>
            <wp:extent cx="1530350" cy="975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F8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321E710B" wp14:editId="54E3724F">
            <wp:simplePos x="0" y="0"/>
            <wp:positionH relativeFrom="column">
              <wp:posOffset>3502660</wp:posOffset>
            </wp:positionH>
            <wp:positionV relativeFrom="paragraph">
              <wp:posOffset>-719455</wp:posOffset>
            </wp:positionV>
            <wp:extent cx="688975" cy="542290"/>
            <wp:effectExtent l="0" t="0" r="0" b="0"/>
            <wp:wrapTight wrapText="bothSides">
              <wp:wrapPolygon edited="0">
                <wp:start x="0" y="0"/>
                <wp:lineTo x="0" y="20487"/>
                <wp:lineTo x="20903" y="20487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F8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4A52D32" wp14:editId="3FC3B19A">
            <wp:simplePos x="0" y="0"/>
            <wp:positionH relativeFrom="column">
              <wp:posOffset>2125345</wp:posOffset>
            </wp:positionH>
            <wp:positionV relativeFrom="paragraph">
              <wp:posOffset>-719455</wp:posOffset>
            </wp:positionV>
            <wp:extent cx="615950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F8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1814400" wp14:editId="671A92C8">
            <wp:simplePos x="0" y="0"/>
            <wp:positionH relativeFrom="column">
              <wp:posOffset>-131445</wp:posOffset>
            </wp:positionH>
            <wp:positionV relativeFrom="paragraph">
              <wp:posOffset>-773430</wp:posOffset>
            </wp:positionV>
            <wp:extent cx="2255520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345" y="21006"/>
                <wp:lineTo x="213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51" w:rsidRPr="00A947F8" w:rsidRDefault="00075951" w:rsidP="00075951">
      <w:pPr>
        <w:shd w:val="clear" w:color="auto" w:fill="FFFFFF"/>
        <w:tabs>
          <w:tab w:val="left" w:pos="5850"/>
        </w:tabs>
        <w:spacing w:after="80" w:line="300" w:lineRule="atLeast"/>
        <w:ind w:left="2175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</w:p>
    <w:p w:rsidR="009334FA" w:rsidRPr="00A947F8" w:rsidRDefault="009334FA" w:rsidP="00075951">
      <w:pPr>
        <w:shd w:val="clear" w:color="auto" w:fill="FFFFFF"/>
        <w:tabs>
          <w:tab w:val="left" w:pos="5850"/>
        </w:tabs>
        <w:spacing w:after="240" w:line="300" w:lineRule="atLeast"/>
        <w:ind w:left="2174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A947F8">
        <w:rPr>
          <w:rFonts w:ascii="Arial" w:eastAsia="Times New Roman" w:hAnsi="Arial" w:cs="Arial"/>
          <w:color w:val="333333"/>
          <w:sz w:val="30"/>
          <w:szCs w:val="30"/>
        </w:rPr>
        <w:t>Najava KONFERENCIJE “Pozorište i škola”</w:t>
      </w:r>
    </w:p>
    <w:p w:rsidR="009334FA" w:rsidRPr="00A947F8" w:rsidRDefault="009334FA" w:rsidP="00075951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b/>
          <w:color w:val="555555"/>
        </w:rPr>
      </w:pPr>
      <w:r w:rsidRPr="00A947F8">
        <w:rPr>
          <w:rFonts w:ascii="Arial" w:eastAsia="Times New Roman" w:hAnsi="Arial" w:cs="Arial"/>
          <w:b/>
          <w:bCs/>
          <w:color w:val="555555"/>
          <w:bdr w:val="none" w:sz="0" w:space="0" w:color="auto" w:frame="1"/>
        </w:rPr>
        <w:t>BAZAART</w:t>
      </w:r>
      <w:r w:rsidRPr="00A947F8">
        <w:rPr>
          <w:rFonts w:ascii="Arial" w:eastAsia="Times New Roman" w:hAnsi="Arial" w:cs="Arial"/>
          <w:b/>
          <w:color w:val="555555"/>
        </w:rPr>
        <w:t> </w:t>
      </w:r>
      <w:r w:rsidRPr="00A947F8">
        <w:rPr>
          <w:rFonts w:ascii="Arial" w:eastAsia="Times New Roman" w:hAnsi="Arial" w:cs="Arial"/>
          <w:color w:val="555555"/>
        </w:rPr>
        <w:t>i partneri:</w:t>
      </w:r>
      <w:r w:rsidRPr="00A947F8">
        <w:rPr>
          <w:rFonts w:ascii="Arial" w:eastAsia="Times New Roman" w:hAnsi="Arial" w:cs="Arial"/>
          <w:b/>
          <w:color w:val="555555"/>
        </w:rPr>
        <w:t xml:space="preserve"> Udruženje dramskih umetnika Srbije, Malo pozorište „Duško Radović“, </w:t>
      </w:r>
      <w:r w:rsidR="00075951" w:rsidRPr="00A947F8">
        <w:rPr>
          <w:rFonts w:ascii="Arial" w:eastAsia="Times New Roman" w:hAnsi="Arial" w:cs="Arial"/>
          <w:b/>
          <w:color w:val="555555"/>
        </w:rPr>
        <w:br/>
      </w:r>
      <w:r w:rsidRPr="00A947F8">
        <w:rPr>
          <w:rFonts w:ascii="Arial" w:eastAsia="Times New Roman" w:hAnsi="Arial" w:cs="Arial"/>
          <w:b/>
          <w:color w:val="555555"/>
        </w:rPr>
        <w:t xml:space="preserve">ASITEŽ Srbija i Centar za dramu u edukaciji i umetnosti CEDEUM </w:t>
      </w:r>
      <w:r w:rsidRPr="00A947F8">
        <w:rPr>
          <w:rFonts w:ascii="Arial" w:eastAsia="Times New Roman" w:hAnsi="Arial" w:cs="Arial"/>
          <w:color w:val="555555"/>
        </w:rPr>
        <w:t>najavljuju</w:t>
      </w:r>
    </w:p>
    <w:p w:rsidR="009334FA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9334FA" w:rsidRPr="00A947F8" w:rsidRDefault="00B701B7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>četvrtu</w:t>
      </w:r>
      <w:r w:rsidR="009334FA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 xml:space="preserve"> nacionalnu </w:t>
      </w:r>
      <w:r w:rsidR="00075951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>naučno-stručn</w:t>
      </w:r>
      <w:r w:rsidR="00075951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>u</w:t>
      </w:r>
      <w:r w:rsidR="00075951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 xml:space="preserve"> konferencij</w:t>
      </w:r>
      <w:r w:rsidR="00075951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>u</w:t>
      </w:r>
      <w:r w:rsidR="00075951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 xml:space="preserve"> </w:t>
      </w:r>
      <w:r w:rsidR="00075951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br/>
      </w:r>
      <w:r w:rsidR="00075951" w:rsidRPr="00A947F8">
        <w:rPr>
          <w:rFonts w:ascii="Arial" w:eastAsia="Times New Roman" w:hAnsi="Arial" w:cs="Arial"/>
          <w:b/>
          <w:bCs/>
          <w:color w:val="244061" w:themeColor="accent1" w:themeShade="80"/>
          <w:bdr w:val="none" w:sz="0" w:space="0" w:color="auto" w:frame="1"/>
        </w:rPr>
        <w:t xml:space="preserve">o drami/pozorištu i obrazovanju </w:t>
      </w:r>
    </w:p>
    <w:p w:rsidR="00075951" w:rsidRPr="00A947F8" w:rsidRDefault="00075951" w:rsidP="00075951">
      <w:pPr>
        <w:spacing w:after="0" w:line="240" w:lineRule="auto"/>
        <w:jc w:val="center"/>
        <w:rPr>
          <w:b/>
          <w:bCs/>
          <w:color w:val="1E778C"/>
          <w:spacing w:val="38"/>
          <w:sz w:val="36"/>
          <w:szCs w:val="36"/>
        </w:rPr>
      </w:pPr>
      <w:r w:rsidRPr="00A947F8">
        <w:rPr>
          <w:b/>
          <w:bCs/>
          <w:color w:val="1E778C"/>
          <w:spacing w:val="38"/>
          <w:sz w:val="36"/>
          <w:szCs w:val="36"/>
        </w:rPr>
        <w:t xml:space="preserve">POZORIŠTE I ŠKOLA: </w:t>
      </w:r>
    </w:p>
    <w:p w:rsidR="00075951" w:rsidRPr="00A947F8" w:rsidRDefault="00075951" w:rsidP="00075951">
      <w:pPr>
        <w:spacing w:after="0" w:line="240" w:lineRule="auto"/>
        <w:jc w:val="center"/>
        <w:rPr>
          <w:b/>
          <w:bCs/>
          <w:color w:val="00B0F0"/>
          <w:sz w:val="36"/>
          <w:szCs w:val="36"/>
        </w:rPr>
      </w:pPr>
      <w:r w:rsidRPr="00A947F8">
        <w:rPr>
          <w:b/>
          <w:bCs/>
          <w:color w:val="00B0F0"/>
          <w:sz w:val="36"/>
          <w:szCs w:val="36"/>
        </w:rPr>
        <w:t xml:space="preserve">Inspiracija, podsticaj, tîm </w:t>
      </w:r>
    </w:p>
    <w:p w:rsidR="009334FA" w:rsidRPr="00A947F8" w:rsidRDefault="00075951" w:rsidP="00075951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  <w:r w:rsidRPr="00A947F8">
        <w:rPr>
          <w:b/>
          <w:bCs/>
          <w:color w:val="0070C0"/>
          <w:sz w:val="28"/>
          <w:szCs w:val="28"/>
        </w:rPr>
        <w:t>Beograd, 24 - 25. jun 2018.</w:t>
      </w:r>
    </w:p>
    <w:p w:rsidR="00075951" w:rsidRPr="00A947F8" w:rsidRDefault="00075951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</w:p>
    <w:p w:rsidR="00254A2B" w:rsidRPr="00A947F8" w:rsidRDefault="00254A2B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</w:rPr>
        <w:t xml:space="preserve">Da li mladi idu u pozorište? </w:t>
      </w:r>
    </w:p>
    <w:p w:rsidR="00254A2B" w:rsidRPr="00A947F8" w:rsidRDefault="00254A2B" w:rsidP="00075951">
      <w:pPr>
        <w:shd w:val="clear" w:color="auto" w:fill="FFFFFF"/>
        <w:spacing w:after="80" w:line="300" w:lineRule="atLeast"/>
        <w:ind w:firstLine="720"/>
        <w:textAlignment w:val="baseline"/>
        <w:rPr>
          <w:rFonts w:ascii="Arial" w:eastAsia="Times New Roman" w:hAnsi="Arial" w:cs="Arial"/>
          <w:b/>
          <w:bCs/>
          <w:color w:val="00B0F0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00B0F0"/>
          <w:sz w:val="20"/>
          <w:szCs w:val="20"/>
          <w:bdr w:val="none" w:sz="0" w:space="0" w:color="auto" w:frame="1"/>
        </w:rPr>
        <w:t xml:space="preserve">Zašto treba da idu u pozorište? </w:t>
      </w:r>
    </w:p>
    <w:p w:rsidR="00254A2B" w:rsidRPr="00A947F8" w:rsidRDefault="00254A2B" w:rsidP="00075951">
      <w:pPr>
        <w:shd w:val="clear" w:color="auto" w:fill="FFFFFF"/>
        <w:spacing w:after="80" w:line="300" w:lineRule="atLeast"/>
        <w:ind w:left="720" w:firstLine="720"/>
        <w:textAlignment w:val="baseline"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bdr w:val="none" w:sz="0" w:space="0" w:color="auto" w:frame="1"/>
        </w:rPr>
        <w:t xml:space="preserve">Šta činimo da im pozorište približimo? </w:t>
      </w:r>
    </w:p>
    <w:p w:rsidR="00254A2B" w:rsidRPr="00A947F8" w:rsidRDefault="00254A2B" w:rsidP="00075951">
      <w:pPr>
        <w:shd w:val="clear" w:color="auto" w:fill="FFFFFF"/>
        <w:spacing w:after="80" w:line="300" w:lineRule="atLeast"/>
        <w:ind w:left="1440" w:firstLine="720"/>
        <w:textAlignment w:val="baseline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</w:rPr>
        <w:t xml:space="preserve">Zašto je važno da u školi </w:t>
      </w:r>
      <w:r w:rsidR="00B701B7" w:rsidRPr="00A947F8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</w:rPr>
        <w:t>postoji</w:t>
      </w:r>
      <w:r w:rsidRPr="00A947F8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</w:rPr>
        <w:t xml:space="preserve"> pozorište? </w:t>
      </w:r>
    </w:p>
    <w:p w:rsidR="00FC350E" w:rsidRPr="00A947F8" w:rsidRDefault="00FC350E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</w:p>
    <w:p w:rsidR="00254A2B" w:rsidRPr="00A947F8" w:rsidRDefault="00254A2B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1E778C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1E778C"/>
          <w:sz w:val="20"/>
          <w:szCs w:val="20"/>
          <w:bdr w:val="none" w:sz="0" w:space="0" w:color="auto" w:frame="1"/>
        </w:rPr>
        <w:t xml:space="preserve">Šta </w:t>
      </w:r>
      <w:r w:rsidRPr="00A947F8">
        <w:rPr>
          <w:rFonts w:ascii="Arial" w:eastAsia="Times New Roman" w:hAnsi="Arial" w:cs="Arial"/>
          <w:b/>
          <w:bCs/>
          <w:color w:val="00B0F0"/>
          <w:sz w:val="20"/>
          <w:szCs w:val="20"/>
          <w:bdr w:val="none" w:sz="0" w:space="0" w:color="auto" w:frame="1"/>
        </w:rPr>
        <w:t xml:space="preserve">pozorište </w:t>
      </w:r>
      <w:r w:rsidRPr="00A947F8">
        <w:rPr>
          <w:rFonts w:ascii="Arial" w:eastAsia="Times New Roman" w:hAnsi="Arial" w:cs="Arial"/>
          <w:b/>
          <w:bCs/>
          <w:color w:val="1E778C"/>
          <w:sz w:val="20"/>
          <w:szCs w:val="20"/>
          <w:bdr w:val="none" w:sz="0" w:space="0" w:color="auto" w:frame="1"/>
        </w:rPr>
        <w:t xml:space="preserve">može da pruži </w:t>
      </w:r>
      <w:r w:rsidRPr="00A947F8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bdr w:val="none" w:sz="0" w:space="0" w:color="auto" w:frame="1"/>
        </w:rPr>
        <w:t>školi</w:t>
      </w:r>
      <w:r w:rsidRPr="00A947F8">
        <w:rPr>
          <w:rFonts w:ascii="Arial" w:eastAsia="Times New Roman" w:hAnsi="Arial" w:cs="Arial"/>
          <w:b/>
          <w:bCs/>
          <w:color w:val="1E778C"/>
          <w:sz w:val="20"/>
          <w:szCs w:val="20"/>
          <w:bdr w:val="none" w:sz="0" w:space="0" w:color="auto" w:frame="1"/>
        </w:rPr>
        <w:t xml:space="preserve">, a šta </w:t>
      </w:r>
      <w:r w:rsidRPr="00A947F8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bdr w:val="none" w:sz="0" w:space="0" w:color="auto" w:frame="1"/>
        </w:rPr>
        <w:t xml:space="preserve">škola </w:t>
      </w:r>
      <w:r w:rsidRPr="00A947F8">
        <w:rPr>
          <w:rFonts w:ascii="Arial" w:eastAsia="Times New Roman" w:hAnsi="Arial" w:cs="Arial"/>
          <w:b/>
          <w:bCs/>
          <w:color w:val="1E778C"/>
          <w:sz w:val="20"/>
          <w:szCs w:val="20"/>
          <w:bdr w:val="none" w:sz="0" w:space="0" w:color="auto" w:frame="1"/>
        </w:rPr>
        <w:t xml:space="preserve">može da ponudi </w:t>
      </w:r>
      <w:r w:rsidRPr="00A947F8">
        <w:rPr>
          <w:rFonts w:ascii="Arial" w:eastAsia="Times New Roman" w:hAnsi="Arial" w:cs="Arial"/>
          <w:b/>
          <w:bCs/>
          <w:color w:val="00B0F0"/>
          <w:sz w:val="20"/>
          <w:szCs w:val="20"/>
          <w:bdr w:val="none" w:sz="0" w:space="0" w:color="auto" w:frame="1"/>
        </w:rPr>
        <w:t>pozorištu</w:t>
      </w:r>
      <w:r w:rsidRPr="00A947F8">
        <w:rPr>
          <w:rFonts w:ascii="Arial" w:eastAsia="Times New Roman" w:hAnsi="Arial" w:cs="Arial"/>
          <w:b/>
          <w:bCs/>
          <w:color w:val="1E778C"/>
          <w:sz w:val="20"/>
          <w:szCs w:val="20"/>
          <w:bdr w:val="none" w:sz="0" w:space="0" w:color="auto" w:frame="1"/>
        </w:rPr>
        <w:t xml:space="preserve">? </w:t>
      </w:r>
    </w:p>
    <w:p w:rsidR="00254A2B" w:rsidRPr="00A947F8" w:rsidRDefault="00254A2B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</w:p>
    <w:p w:rsidR="00254A2B" w:rsidRPr="00A947F8" w:rsidRDefault="00254A2B" w:rsidP="00075951">
      <w:pPr>
        <w:shd w:val="clear" w:color="auto" w:fill="FFFFFF"/>
        <w:spacing w:after="80" w:line="300" w:lineRule="atLeast"/>
        <w:ind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 xml:space="preserve">Da li pozorište i škola zaista sarađuju? </w:t>
      </w:r>
    </w:p>
    <w:p w:rsidR="00254A2B" w:rsidRPr="00A947F8" w:rsidRDefault="00254A2B" w:rsidP="00075951">
      <w:pPr>
        <w:shd w:val="clear" w:color="auto" w:fill="FFFFFF"/>
        <w:spacing w:after="80" w:line="300" w:lineRule="atLeast"/>
        <w:ind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 xml:space="preserve">Može li </w:t>
      </w:r>
      <w:r w:rsidRPr="00A947F8">
        <w:rPr>
          <w:rFonts w:ascii="Arial" w:eastAsia="Times New Roman" w:hAnsi="Arial" w:cs="Arial"/>
          <w:b/>
          <w:bCs/>
          <w:color w:val="00B0F0"/>
          <w:sz w:val="20"/>
          <w:szCs w:val="20"/>
          <w:bdr w:val="none" w:sz="0" w:space="0" w:color="auto" w:frame="1"/>
        </w:rPr>
        <w:t>bolje</w:t>
      </w:r>
      <w:r w:rsidRPr="00A947F8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 xml:space="preserve">, </w:t>
      </w:r>
      <w:r w:rsidRPr="00A947F8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bdr w:val="none" w:sz="0" w:space="0" w:color="auto" w:frame="1"/>
        </w:rPr>
        <w:t>bliže</w:t>
      </w:r>
      <w:r w:rsidRPr="00A947F8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 xml:space="preserve">, </w:t>
      </w:r>
      <w:r w:rsidRPr="00A947F8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</w:rPr>
        <w:t xml:space="preserve">življe </w:t>
      </w:r>
      <w:r w:rsidRPr="00A947F8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 xml:space="preserve">– i kako? </w:t>
      </w:r>
    </w:p>
    <w:p w:rsidR="00254A2B" w:rsidRPr="00A947F8" w:rsidRDefault="00254A2B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</w:p>
    <w:p w:rsidR="00DF45ED" w:rsidRPr="00A947F8" w:rsidRDefault="00254A2B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Ovim i drugim pitanjima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saradnje pozorišta i škole</w:t>
      </w:r>
      <w:r w:rsidR="00075951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posvećena je ovogodišnja konferencija koja će okupiti istaknute pozorišne stvaraoce, kao i nastavnike koji </w:t>
      </w:r>
      <w:r w:rsidR="00B701B7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kod učenika neguju ljubav prema pozorištu. </w:t>
      </w:r>
    </w:p>
    <w:p w:rsidR="005A23B5" w:rsidRPr="00A947F8" w:rsidRDefault="00B701B7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Cilj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konferencije je razmena mišljenja</w:t>
      </w:r>
      <w:r w:rsidR="00DF45ED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, saznanja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</w:t>
      </w:r>
      <w:r w:rsidR="00DF45ED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i iskustava 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o tome kako </w:t>
      </w:r>
      <w:r w:rsidR="00075951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pozorišna ustanova 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može da pomogne školi u njenom obrazovno-vaspitnom zadatku, a kako škola može da doprinese 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da se razvije 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modern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a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i društveno važn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a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pozorišn</w:t>
      </w:r>
      <w:r w:rsidR="00075951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a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praks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a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. </w:t>
      </w:r>
    </w:p>
    <w:p w:rsidR="00254A2B" w:rsidRPr="00A947F8" w:rsidRDefault="00DF45ED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I domaća i svetska iskustva potvrđuju da sprega pozorišta i škole 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– dve stožerne institucije u razvoju mladih generacija, 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može da </w:t>
      </w:r>
      <w:r w:rsidR="00FC350E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predupredi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 niz negativnih pojava 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kao što su diskriminacija i nasilje među vršnjacima, ispadanje iz sistema obrazovanja, 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disfunkcionalno ponašanje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mladih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, 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njihova 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akademska i socijalna neambicioznost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,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</w:t>
      </w:r>
      <w:r w:rsidR="00075951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nerazvijeno 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samopouzda</w:t>
      </w:r>
      <w:r w:rsidR="00075951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nje</w:t>
      </w:r>
      <w:r w:rsidR="00FC350E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</w:t>
      </w:r>
      <w:r w:rsidR="005A23B5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i dr. </w:t>
      </w:r>
      <w:r w:rsidR="00075951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Pozorište takođe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podstiče bolje rezultate učenja</w:t>
      </w:r>
      <w:r w:rsidR="00075951"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.</w:t>
      </w:r>
    </w:p>
    <w:p w:rsidR="00075951" w:rsidRPr="00A947F8" w:rsidRDefault="00FC350E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P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redstave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>, 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prezentacije, radionice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, izlaganja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 xml:space="preserve"> 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i 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diskusije u kojima će učestvovati 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>dramski umetnici, urednici i rukovodioci ustanova kulture, nastavnici i obrazovni stručnjaci iz Srbije, Hrvatske, Slovenije, Nemačke i Poljske</w:t>
      </w:r>
      <w:r w:rsidRPr="00A947F8">
        <w:rPr>
          <w:rFonts w:ascii="Arial" w:eastAsia="Times New Roman" w:hAnsi="Arial" w:cs="Arial"/>
          <w:bCs/>
          <w:color w:val="555555"/>
          <w:sz w:val="20"/>
          <w:szCs w:val="20"/>
          <w:bdr w:val="none" w:sz="0" w:space="0" w:color="auto" w:frame="1"/>
        </w:rPr>
        <w:t>,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 doprineće 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da se zapitamo: </w:t>
      </w:r>
    </w:p>
    <w:p w:rsidR="00FC350E" w:rsidRPr="00A947F8" w:rsidRDefault="00075951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 xml:space="preserve">Da li se </w:t>
      </w:r>
      <w:r w:rsidRPr="00A947F8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 xml:space="preserve">saradnja pozorišta i škole </w:t>
      </w:r>
      <w:r w:rsidRPr="00A947F8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 xml:space="preserve">dovoljno koristi? </w:t>
      </w:r>
      <w:r w:rsidRPr="00A947F8">
        <w:rPr>
          <w:rFonts w:ascii="Arial" w:eastAsia="Times New Roman" w:hAnsi="Arial" w:cs="Arial"/>
          <w:b/>
          <w:bCs/>
          <w:color w:val="00B0F0"/>
          <w:sz w:val="20"/>
          <w:szCs w:val="20"/>
          <w:bdr w:val="none" w:sz="0" w:space="0" w:color="auto" w:frame="1"/>
        </w:rPr>
        <w:t xml:space="preserve">Umemo li da je koristimo? </w:t>
      </w:r>
      <w:r w:rsidRPr="00A947F8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</w:rPr>
        <w:t>Razmišljamo li o tome?</w:t>
      </w:r>
    </w:p>
    <w:p w:rsidR="00FC350E" w:rsidRPr="00A947F8" w:rsidRDefault="00FC350E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9334FA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Ovde pogledajte </w:t>
      </w:r>
      <w:r w:rsidR="00075951" w:rsidRPr="00A947F8">
        <w:rPr>
          <w:rFonts w:ascii="Arial" w:eastAsia="Times New Roman" w:hAnsi="Arial" w:cs="Arial"/>
          <w:b/>
          <w:color w:val="00B0F0"/>
          <w:sz w:val="20"/>
          <w:szCs w:val="20"/>
          <w:u w:val="single"/>
          <w:bdr w:val="none" w:sz="0" w:space="0" w:color="auto" w:frame="1"/>
        </w:rPr>
        <w:t>radnu</w:t>
      </w:r>
      <w:r w:rsidR="00075951" w:rsidRPr="00A947F8">
        <w:rPr>
          <w:rFonts w:ascii="Arial" w:eastAsia="Times New Roman" w:hAnsi="Arial" w:cs="Arial"/>
          <w:color w:val="00B0F0"/>
          <w:sz w:val="20"/>
          <w:szCs w:val="20"/>
          <w:u w:val="single"/>
          <w:bdr w:val="none" w:sz="0" w:space="0" w:color="auto" w:frame="1"/>
        </w:rPr>
        <w:t xml:space="preserve"> </w:t>
      </w:r>
      <w:hyperlink r:id="rId12" w:history="1">
        <w:r w:rsidRPr="00A947F8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AGENDU</w:t>
        </w:r>
        <w:r w:rsidRPr="00A947F8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 </w:t>
        </w:r>
        <w:r w:rsidRPr="00A947F8">
          <w:rPr>
            <w:rStyle w:val="Hyperlink"/>
            <w:rFonts w:ascii="Arial" w:eastAsia="Times New Roman" w:hAnsi="Arial" w:cs="Arial"/>
            <w:sz w:val="20"/>
            <w:szCs w:val="20"/>
          </w:rPr>
          <w:t>skupa.</w:t>
        </w:r>
      </w:hyperlink>
    </w:p>
    <w:p w:rsidR="009334FA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>Radni jezik konferencije je SRPSKI. Prevod s engleskog biće obezbeđen za sve programe.</w:t>
      </w:r>
    </w:p>
    <w:p w:rsidR="009334FA" w:rsidRPr="00A947F8" w:rsidRDefault="00075951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shd w:val="clear" w:color="auto" w:fill="FFFFFF"/>
        </w:rPr>
      </w:pPr>
      <w:r w:rsidRPr="00A947F8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9334FA" w:rsidRPr="00A947F8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shd w:val="clear" w:color="auto" w:fill="FFFFFF"/>
        </w:rPr>
        <w:t>Prijavljivanje za Konferenciju:</w:t>
      </w:r>
      <w:r w:rsidR="00645813" w:rsidRPr="00A947F8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45813" w:rsidRPr="00A947F8" w:rsidRDefault="00645813" w:rsidP="00645813">
      <w:pPr>
        <w:pStyle w:val="ListParagraph"/>
        <w:numPr>
          <w:ilvl w:val="0"/>
          <w:numId w:val="2"/>
        </w:num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Za </w:t>
      </w:r>
      <w:r w:rsidRPr="00A947F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VOĐENJE RADIONICA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bookmarkStart w:id="0" w:name="_GoBack"/>
      <w:bookmarkEnd w:id="0"/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r w:rsidRPr="00A947F8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Ukoliko razvijate kreativne metode u nastavi i vaspitanju, primenom dramskog ili drugog kreativnog izraza, pozivamo Vas da svoju praksu podelite s drugima – kroz vođenje radionice u sklopu konferencije.</w:t>
      </w: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r w:rsidRPr="00A947F8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Radionice treba osmisliti tako da traju 45 minuta (školski čas), a samo izuzetno mogu trajati 90 minuta (dvočas). Uobičajeno je da radionice počnu teorijskim uvodom, a glavni deo čini interaktivni rad. Svrha radionice je da učesnici kasnije mogu metod primeniti u praksi (u skladu s uslovima).</w:t>
      </w: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r w:rsidRPr="00A947F8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Radionice vode ili u njima učestvuju nastavnici i umetnici. Cilj radionica je širenje dobrih i inovativnih praksi i povezivanje nastavnika i umetnika – i unutar struke i međusobno.</w:t>
      </w: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r w:rsidRPr="00A947F8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Radionice će se održavati u nedelju 24. juna u prostorijama OŠ “Vuk Karadžić” u Beogradu, svakog punog sata od 9.00 do 12.45 časova. Raspored radionica prave organizatori; ako imate preferenciju ili poseban zahtev u pogledu termina ili bilo kog drugog pitanja, to obavezno naglasite u prijavi.</w:t>
      </w: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r w:rsidRPr="00A947F8">
        <w:rPr>
          <w:rFonts w:ascii="Arial" w:eastAsia="Times New Roman" w:hAnsi="Arial" w:cs="Arial"/>
          <w:color w:val="17365D" w:themeColor="text2" w:themeShade="BF"/>
          <w:sz w:val="20"/>
          <w:szCs w:val="20"/>
        </w:rPr>
        <w:t xml:space="preserve">Biće odabrano maksimalno 8 radionica i jedna predstava pozorišta u obrazovanju. </w:t>
      </w: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</w:p>
    <w:p w:rsidR="00A947F8" w:rsidRPr="00A947F8" w:rsidRDefault="00A947F8" w:rsidP="00A947F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</w:pPr>
      <w:r w:rsidRPr="00A947F8"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  <w:t xml:space="preserve">PRIJAVITE SE! </w:t>
      </w:r>
    </w:p>
    <w:p w:rsidR="009334FA" w:rsidRPr="00A947F8" w:rsidRDefault="00A947F8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br/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Prijavljivanje</w:t>
      </w:r>
      <w:r w:rsidR="00645813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 za </w:t>
      </w:r>
      <w:r w:rsidR="00645813" w:rsidRPr="00A947F8">
        <w:rPr>
          <w:rFonts w:ascii="Arial" w:eastAsia="Times New Roman" w:hAnsi="Arial" w:cs="Arial"/>
          <w:b/>
          <w:color w:val="555555"/>
          <w:sz w:val="20"/>
          <w:szCs w:val="20"/>
        </w:rPr>
        <w:t>vođenje radionica</w:t>
      </w:r>
      <w:r w:rsidR="00645813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>otvoreno </w:t>
      </w:r>
      <w:r w:rsidR="00645813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je 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</w:rPr>
        <w:t>od </w:t>
      </w:r>
      <w:r w:rsidR="00645813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>NEDELJE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>,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 xml:space="preserve"> </w:t>
      </w:r>
      <w:r w:rsidR="00645813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>3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 xml:space="preserve">. </w:t>
      </w:r>
      <w:r w:rsidR="009334FA" w:rsidRPr="00A947F8">
        <w:rPr>
          <w:rFonts w:ascii="Arial" w:eastAsia="Times New Roman" w:hAnsi="Arial" w:cs="Arial"/>
          <w:bCs/>
          <w:color w:val="555555"/>
          <w:sz w:val="20"/>
          <w:szCs w:val="20"/>
          <w:u w:val="single"/>
          <w:bdr w:val="none" w:sz="0" w:space="0" w:color="auto" w:frame="1"/>
        </w:rPr>
        <w:t xml:space="preserve">do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>NEDELJE, 10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 xml:space="preserve">.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>juna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</w:rPr>
        <w:t xml:space="preserve"> u 24.00</w:t>
      </w:r>
      <w:r w:rsidR="009334FA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. </w:t>
      </w:r>
    </w:p>
    <w:p w:rsidR="00645813" w:rsidRPr="00A947F8" w:rsidRDefault="00645813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Prijavljivanje se vrši ISKLJUČIVO </w:t>
      </w:r>
      <w:r w:rsidRPr="00A947F8">
        <w:rPr>
          <w:rFonts w:ascii="Arial" w:eastAsia="Times New Roman" w:hAnsi="Arial" w:cs="Arial"/>
          <w:b/>
          <w:bCs/>
          <w:i/>
          <w:color w:val="555555"/>
          <w:sz w:val="20"/>
          <w:szCs w:val="20"/>
          <w:bdr w:val="none" w:sz="0" w:space="0" w:color="auto" w:frame="1"/>
        </w:rPr>
        <w:t>on-lajn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, preko sajta BAZAART-a. Prijavni obrazac pronađite </w:t>
      </w:r>
      <w:hyperlink r:id="rId13" w:history="1">
        <w:r w:rsidRPr="00A947F8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OVDE</w:t>
        </w:r>
      </w:hyperlink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. </w:t>
      </w:r>
    </w:p>
    <w:p w:rsidR="009334FA" w:rsidRPr="00A947F8" w:rsidRDefault="00075951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Selekcija radionica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biće objavljen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a 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>u </w:t>
      </w:r>
      <w:r w:rsidRPr="00A947F8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</w:rPr>
        <w:t>PONEDELJAK,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</w:rPr>
        <w:t xml:space="preserve"> </w:t>
      </w:r>
      <w:r w:rsidRPr="00A947F8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</w:rPr>
        <w:t>11. juna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>.</w:t>
      </w:r>
      <w:r w:rsidR="008B4F53" w:rsidRPr="00A947F8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645813" w:rsidRPr="00A947F8" w:rsidRDefault="00645813" w:rsidP="00645813">
      <w:pPr>
        <w:pStyle w:val="ListParagraph"/>
        <w:numPr>
          <w:ilvl w:val="0"/>
          <w:numId w:val="2"/>
        </w:num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Za </w:t>
      </w:r>
      <w:r w:rsidRPr="00A947F8">
        <w:rPr>
          <w:rFonts w:ascii="Arial" w:eastAsia="Times New Roman" w:hAnsi="Arial" w:cs="Arial"/>
          <w:b/>
          <w:color w:val="00B0F0"/>
          <w:sz w:val="20"/>
          <w:szCs w:val="20"/>
        </w:rPr>
        <w:t>PRAĆENJE KONFERENCIJE</w:t>
      </w:r>
    </w:p>
    <w:p w:rsidR="009334FA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>Prijavljivanje za </w:t>
      </w:r>
      <w:r w:rsidR="008B4F53" w:rsidRPr="00A947F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praćenje</w:t>
      </w:r>
      <w:r w:rsidR="008B4F53" w:rsidRPr="00A947F8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>Konferencije biće otvoreno 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od SREDE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1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3. do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PETKA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22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. </w:t>
      </w:r>
      <w:r w:rsidR="00075951"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juna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 u 24.00h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9334FA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>Prijavljivanje je OBAVEZNO za sve koji žele da prate konferenciju, a vrši se isključivo </w:t>
      </w:r>
      <w:r w:rsidRPr="00A947F8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</w:rPr>
        <w:t>on-line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>. Link za prijavljivanje biće objavljen na sajtu BAZAART-a.</w:t>
      </w:r>
    </w:p>
    <w:p w:rsidR="008B4F53" w:rsidRPr="00A947F8" w:rsidRDefault="008B4F53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8B4F53" w:rsidRPr="00A947F8" w:rsidRDefault="008B4F53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A947F8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  <w:t>Za NASTAVNIKE</w:t>
      </w:r>
    </w:p>
    <w:p w:rsidR="00075951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>Konferencija je akreditovana kao stručni skup kod 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Zavoda za unapređivanje obrazovanja i vaspitanja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i nosi 2 boda. </w:t>
      </w:r>
    </w:p>
    <w:p w:rsidR="00075951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Učesnici koji </w:t>
      </w:r>
      <w:r w:rsidRPr="00A947F8">
        <w:rPr>
          <w:rFonts w:ascii="Arial" w:eastAsia="Times New Roman" w:hAnsi="Arial" w:cs="Arial"/>
          <w:b/>
          <w:color w:val="555555"/>
          <w:sz w:val="20"/>
          <w:szCs w:val="20"/>
        </w:rPr>
        <w:t>žele sertifikat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plaćaju punu ili umanjenu kotizaciju (</w:t>
      </w:r>
      <w:r w:rsidR="00075951" w:rsidRPr="00A947F8">
        <w:rPr>
          <w:rFonts w:ascii="Arial" w:eastAsia="Times New Roman" w:hAnsi="Arial" w:cs="Arial"/>
          <w:color w:val="555555"/>
          <w:sz w:val="20"/>
          <w:szCs w:val="20"/>
        </w:rPr>
        <w:t>ako plaća škola/ustanova</w:t>
      </w:r>
      <w:r w:rsidR="00075951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: 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>1</w:t>
      </w:r>
      <w:r w:rsidR="00075951" w:rsidRPr="00A947F8">
        <w:rPr>
          <w:rFonts w:ascii="Arial" w:eastAsia="Times New Roman" w:hAnsi="Arial" w:cs="Arial"/>
          <w:color w:val="555555"/>
          <w:sz w:val="20"/>
          <w:szCs w:val="20"/>
        </w:rPr>
        <w:t>5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00 RSD, </w:t>
      </w:r>
      <w:r w:rsidR="00075951" w:rsidRPr="00A947F8">
        <w:rPr>
          <w:rFonts w:ascii="Arial" w:eastAsia="Times New Roman" w:hAnsi="Arial" w:cs="Arial"/>
          <w:color w:val="555555"/>
          <w:sz w:val="20"/>
          <w:szCs w:val="20"/>
        </w:rPr>
        <w:t>a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="00075951" w:rsidRPr="00A947F8">
        <w:rPr>
          <w:rFonts w:ascii="Arial" w:eastAsia="Times New Roman" w:hAnsi="Arial" w:cs="Arial"/>
          <w:color w:val="555555"/>
          <w:sz w:val="20"/>
          <w:szCs w:val="20"/>
        </w:rPr>
        <w:t>ako nastavnik plaća iz sopstvenih sredstava</w:t>
      </w:r>
      <w:r w:rsidR="00075951" w:rsidRPr="00A947F8">
        <w:rPr>
          <w:rFonts w:ascii="Arial" w:eastAsia="Times New Roman" w:hAnsi="Arial" w:cs="Arial"/>
          <w:color w:val="555555"/>
          <w:sz w:val="20"/>
          <w:szCs w:val="20"/>
        </w:rPr>
        <w:t>: 120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0 RSD). </w:t>
      </w:r>
    </w:p>
    <w:p w:rsidR="009334FA" w:rsidRPr="00A947F8" w:rsidRDefault="00075951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</w:rPr>
        <w:t>Učesnici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koji </w:t>
      </w:r>
      <w:r w:rsidR="009334FA" w:rsidRPr="00A947F8">
        <w:rPr>
          <w:rFonts w:ascii="Arial" w:eastAsia="Times New Roman" w:hAnsi="Arial" w:cs="Arial"/>
          <w:b/>
          <w:color w:val="555555"/>
          <w:sz w:val="20"/>
          <w:szCs w:val="20"/>
        </w:rPr>
        <w:t>ne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="009334FA" w:rsidRPr="00A947F8">
        <w:rPr>
          <w:rFonts w:ascii="Arial" w:eastAsia="Times New Roman" w:hAnsi="Arial" w:cs="Arial"/>
          <w:b/>
          <w:color w:val="555555"/>
          <w:sz w:val="20"/>
          <w:szCs w:val="20"/>
        </w:rPr>
        <w:t>žele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sertifikat</w:t>
      </w:r>
      <w:r w:rsidRPr="00A947F8">
        <w:rPr>
          <w:rFonts w:ascii="Arial" w:eastAsia="Times New Roman" w:hAnsi="Arial" w:cs="Arial"/>
          <w:color w:val="555555"/>
          <w:sz w:val="20"/>
          <w:szCs w:val="20"/>
        </w:rPr>
        <w:t>,</w:t>
      </w:r>
      <w:r w:rsidR="009334FA" w:rsidRPr="00A947F8">
        <w:rPr>
          <w:rFonts w:ascii="Arial" w:eastAsia="Times New Roman" w:hAnsi="Arial" w:cs="Arial"/>
          <w:color w:val="555555"/>
          <w:sz w:val="20"/>
          <w:szCs w:val="20"/>
        </w:rPr>
        <w:t xml:space="preserve"> oslobođeni su kotizacije.</w:t>
      </w:r>
    </w:p>
    <w:p w:rsidR="00A947F8" w:rsidRPr="00A947F8" w:rsidRDefault="00A947F8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Style w:val="Strong"/>
          <w:rFonts w:ascii="Arial" w:hAnsi="Arial" w:cs="Arial"/>
          <w:color w:val="000000"/>
          <w:sz w:val="20"/>
          <w:szCs w:val="20"/>
        </w:rPr>
        <w:t>Objavu</w:t>
      </w:r>
      <w:r w:rsidRPr="00A947F8">
        <w:rPr>
          <w:rFonts w:ascii="Arial" w:hAnsi="Arial" w:cs="Arial"/>
          <w:color w:val="000000"/>
          <w:sz w:val="20"/>
          <w:szCs w:val="20"/>
        </w:rPr>
        <w:t> o stručnom skupu na sajtu </w:t>
      </w:r>
      <w:r w:rsidRPr="00A947F8">
        <w:rPr>
          <w:rStyle w:val="Strong"/>
          <w:rFonts w:ascii="Arial" w:hAnsi="Arial" w:cs="Arial"/>
          <w:color w:val="000000"/>
          <w:sz w:val="20"/>
          <w:szCs w:val="20"/>
        </w:rPr>
        <w:t>ZUOV</w:t>
      </w:r>
      <w:r w:rsidRPr="00A947F8">
        <w:rPr>
          <w:rFonts w:ascii="Arial" w:hAnsi="Arial" w:cs="Arial"/>
          <w:color w:val="000000"/>
          <w:sz w:val="20"/>
          <w:szCs w:val="20"/>
        </w:rPr>
        <w:t>-a vidite </w:t>
      </w:r>
      <w:hyperlink r:id="rId14" w:history="1">
        <w:r w:rsidRPr="00A947F8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OVDE</w:t>
        </w:r>
      </w:hyperlink>
      <w:r w:rsidRPr="00A947F8">
        <w:rPr>
          <w:rFonts w:ascii="Arial" w:hAnsi="Arial" w:cs="Arial"/>
          <w:color w:val="000000"/>
          <w:sz w:val="20"/>
          <w:szCs w:val="20"/>
        </w:rPr>
        <w:t>. </w:t>
      </w:r>
    </w:p>
    <w:p w:rsidR="00075951" w:rsidRPr="00A947F8" w:rsidRDefault="00075951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</w:rPr>
      </w:pPr>
    </w:p>
    <w:p w:rsidR="009334FA" w:rsidRPr="00A947F8" w:rsidRDefault="009334FA" w:rsidP="00DF45ED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A947F8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Za sva </w:t>
      </w:r>
      <w:r w:rsidRPr="00A947F8">
        <w:rPr>
          <w:rFonts w:ascii="Arial" w:eastAsia="Times New Roman" w:hAnsi="Arial" w:cs="Arial"/>
          <w:b/>
          <w:bCs/>
          <w:color w:val="B70000"/>
          <w:sz w:val="20"/>
          <w:szCs w:val="20"/>
          <w:bdr w:val="none" w:sz="0" w:space="0" w:color="auto" w:frame="1"/>
          <w:shd w:val="clear" w:color="auto" w:fill="FFFFFF"/>
        </w:rPr>
        <w:t>pitanja i dodatne informacije</w:t>
      </w:r>
      <w:r w:rsidRPr="00A947F8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, kontaktirajte koordinatorku </w:t>
      </w:r>
      <w:r w:rsidRPr="00A947F8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bdr w:val="none" w:sz="0" w:space="0" w:color="auto" w:frame="1"/>
          <w:shd w:val="clear" w:color="auto" w:fill="FFFFFF"/>
        </w:rPr>
        <w:t>Aleksandru Petrašinović</w:t>
      </w:r>
      <w:r w:rsidRPr="00A947F8">
        <w:rPr>
          <w:rFonts w:ascii="Arial" w:eastAsia="Times New Roman" w:hAnsi="Arial" w:cs="Arial"/>
          <w:color w:val="17365D" w:themeColor="text2" w:themeShade="BF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947F8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na mail: </w:t>
      </w:r>
      <w:hyperlink r:id="rId15" w:history="1">
        <w:r w:rsidRPr="00A947F8">
          <w:rPr>
            <w:rFonts w:ascii="Arial" w:eastAsia="Times New Roman" w:hAnsi="Arial" w:cs="Arial"/>
            <w:b/>
            <w:bCs/>
            <w:color w:val="0885D0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petras.bazaart@gmail.com</w:t>
        </w:r>
      </w:hyperlink>
      <w:r w:rsidRPr="00A947F8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 ili telefonom na broj +381/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</w:rPr>
        <w:t>0</w:t>
      </w:r>
      <w:r w:rsidRPr="00A947F8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947F8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</w:rPr>
        <w:t>62 352 142</w:t>
      </w:r>
      <w:r w:rsidRPr="00A947F8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>. </w:t>
      </w:r>
    </w:p>
    <w:p w:rsidR="008B4F53" w:rsidRPr="00A947F8" w:rsidRDefault="008B4F53" w:rsidP="008B4F53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</w:rPr>
      </w:pPr>
    </w:p>
    <w:p w:rsidR="008B4F53" w:rsidRPr="00A947F8" w:rsidRDefault="008B4F53" w:rsidP="008B4F53">
      <w:pPr>
        <w:shd w:val="clear" w:color="auto" w:fill="FFFFFF"/>
        <w:spacing w:after="80" w:line="300" w:lineRule="atLeast"/>
        <w:textAlignment w:val="baseline"/>
        <w:rPr>
          <w:rFonts w:ascii="Arial" w:eastAsia="Times New Roman" w:hAnsi="Arial" w:cs="Arial"/>
          <w:color w:val="0070C0"/>
          <w:sz w:val="20"/>
          <w:szCs w:val="20"/>
        </w:rPr>
      </w:pPr>
      <w:r w:rsidRPr="00A947F8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</w:rPr>
        <w:t>UČESTVUJTE! </w:t>
      </w:r>
    </w:p>
    <w:p w:rsidR="00801FFA" w:rsidRPr="00A947F8" w:rsidRDefault="00801FFA" w:rsidP="00DF45ED">
      <w:pPr>
        <w:spacing w:after="80"/>
      </w:pPr>
    </w:p>
    <w:sectPr w:rsidR="00801FFA" w:rsidRPr="00A947F8" w:rsidSect="00075951"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3CA"/>
    <w:multiLevelType w:val="multilevel"/>
    <w:tmpl w:val="68D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314A9"/>
    <w:multiLevelType w:val="hybridMultilevel"/>
    <w:tmpl w:val="4AD43798"/>
    <w:lvl w:ilvl="0" w:tplc="0506F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A"/>
    <w:rsid w:val="000562FA"/>
    <w:rsid w:val="00075951"/>
    <w:rsid w:val="001E41E7"/>
    <w:rsid w:val="00254A2B"/>
    <w:rsid w:val="002E5824"/>
    <w:rsid w:val="0050141E"/>
    <w:rsid w:val="00516AF6"/>
    <w:rsid w:val="005A23B5"/>
    <w:rsid w:val="00645813"/>
    <w:rsid w:val="0064765E"/>
    <w:rsid w:val="00713627"/>
    <w:rsid w:val="00801FFA"/>
    <w:rsid w:val="008B4F53"/>
    <w:rsid w:val="009334FA"/>
    <w:rsid w:val="009C22C8"/>
    <w:rsid w:val="009D4A31"/>
    <w:rsid w:val="00A947F8"/>
    <w:rsid w:val="00B701B7"/>
    <w:rsid w:val="00B80C98"/>
    <w:rsid w:val="00B81EC4"/>
    <w:rsid w:val="00B9387F"/>
    <w:rsid w:val="00BE63A5"/>
    <w:rsid w:val="00DF45ED"/>
    <w:rsid w:val="00E2118C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93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4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34FA"/>
    <w:rPr>
      <w:b/>
      <w:bCs/>
    </w:rPr>
  </w:style>
  <w:style w:type="character" w:styleId="Emphasis">
    <w:name w:val="Emphasis"/>
    <w:basedOn w:val="DefaultParagraphFont"/>
    <w:uiPriority w:val="20"/>
    <w:qFormat/>
    <w:rsid w:val="009334FA"/>
    <w:rPr>
      <w:i/>
      <w:iCs/>
    </w:rPr>
  </w:style>
  <w:style w:type="character" w:styleId="Hyperlink">
    <w:name w:val="Hyperlink"/>
    <w:basedOn w:val="DefaultParagraphFont"/>
    <w:uiPriority w:val="99"/>
    <w:unhideWhenUsed/>
    <w:rsid w:val="009334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FA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64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93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4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34FA"/>
    <w:rPr>
      <w:b/>
      <w:bCs/>
    </w:rPr>
  </w:style>
  <w:style w:type="character" w:styleId="Emphasis">
    <w:name w:val="Emphasis"/>
    <w:basedOn w:val="DefaultParagraphFont"/>
    <w:uiPriority w:val="20"/>
    <w:qFormat/>
    <w:rsid w:val="009334FA"/>
    <w:rPr>
      <w:i/>
      <w:iCs/>
    </w:rPr>
  </w:style>
  <w:style w:type="character" w:styleId="Hyperlink">
    <w:name w:val="Hyperlink"/>
    <w:basedOn w:val="DefaultParagraphFont"/>
    <w:uiPriority w:val="99"/>
    <w:unhideWhenUsed/>
    <w:rsid w:val="009334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FA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64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527">
          <w:marLeft w:val="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zaart.org.rs/k18radionic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bazaart.org.rs/wp-content/uploads/2018/06/AGENDA-Konferencija-POZORI&#352;TE-I-&#352;KOLA-3jun18-RADNO-za-Web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petras.bazaart@gmail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skupovi.zuov-katalog.rs/index.php?action=page/catalog/view&amp;id=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2018-06-03T11:33:00Z</dcterms:created>
  <dcterms:modified xsi:type="dcterms:W3CDTF">2018-06-03T11:33:00Z</dcterms:modified>
</cp:coreProperties>
</file>