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E486B" w14:textId="15DAF209" w:rsidR="00045345" w:rsidRPr="00D0193B" w:rsidRDefault="00045345" w:rsidP="00045345">
      <w:pPr>
        <w:spacing w:after="120" w:line="240" w:lineRule="auto"/>
        <w:ind w:left="284"/>
        <w:rPr>
          <w:rFonts w:ascii="Trebuchet MS" w:hAnsi="Trebuchet MS" w:cs="Arial"/>
          <w:sz w:val="20"/>
          <w:szCs w:val="20"/>
        </w:rPr>
      </w:pPr>
      <w:r w:rsidRPr="00045345">
        <w:rPr>
          <w:b/>
          <w:lang w:val="ru-RU"/>
        </w:rPr>
        <w:t>BAZAART</w:t>
      </w:r>
      <w:r w:rsidRPr="00D0193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D0193B">
        <w:rPr>
          <w:rFonts w:ascii="Trebuchet MS" w:hAnsi="Trebuchet MS" w:cs="Arial"/>
          <w:sz w:val="20"/>
          <w:szCs w:val="20"/>
        </w:rPr>
        <w:t>i</w:t>
      </w:r>
      <w:proofErr w:type="spellEnd"/>
      <w:r w:rsidRPr="00D0193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D0193B">
        <w:rPr>
          <w:rFonts w:ascii="Trebuchet MS" w:hAnsi="Trebuchet MS" w:cs="Arial"/>
          <w:sz w:val="20"/>
          <w:szCs w:val="20"/>
        </w:rPr>
        <w:t>partneri</w:t>
      </w:r>
      <w:proofErr w:type="spellEnd"/>
      <w:r w:rsidRPr="00D0193B">
        <w:rPr>
          <w:rFonts w:ascii="Trebuchet MS" w:hAnsi="Trebuchet MS" w:cs="Arial"/>
          <w:sz w:val="20"/>
          <w:szCs w:val="20"/>
        </w:rPr>
        <w:t xml:space="preserve">: </w:t>
      </w:r>
      <w:proofErr w:type="spellStart"/>
      <w:r w:rsidRPr="00D0193B">
        <w:rPr>
          <w:rFonts w:ascii="Trebuchet MS" w:hAnsi="Trebuchet MS" w:cs="Arial"/>
          <w:sz w:val="20"/>
          <w:szCs w:val="20"/>
        </w:rPr>
        <w:t>Dečji</w:t>
      </w:r>
      <w:proofErr w:type="spellEnd"/>
      <w:r w:rsidRPr="00D0193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D0193B">
        <w:rPr>
          <w:rFonts w:ascii="Trebuchet MS" w:hAnsi="Trebuchet MS" w:cs="Arial"/>
          <w:sz w:val="20"/>
          <w:szCs w:val="20"/>
        </w:rPr>
        <w:t>kulturni</w:t>
      </w:r>
      <w:proofErr w:type="spellEnd"/>
      <w:r w:rsidRPr="00D0193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D0193B">
        <w:rPr>
          <w:rFonts w:ascii="Trebuchet MS" w:hAnsi="Trebuchet MS" w:cs="Arial"/>
          <w:sz w:val="20"/>
          <w:szCs w:val="20"/>
        </w:rPr>
        <w:t>centar</w:t>
      </w:r>
      <w:proofErr w:type="spellEnd"/>
      <w:r w:rsidRPr="00D0193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D0193B">
        <w:rPr>
          <w:rFonts w:ascii="Trebuchet MS" w:hAnsi="Trebuchet MS" w:cs="Arial"/>
          <w:sz w:val="20"/>
          <w:szCs w:val="20"/>
        </w:rPr>
        <w:t>Beograda</w:t>
      </w:r>
      <w:proofErr w:type="spellEnd"/>
      <w:r w:rsidRPr="00D0193B">
        <w:rPr>
          <w:rFonts w:ascii="Trebuchet MS" w:hAnsi="Trebuchet MS" w:cs="Arial"/>
          <w:sz w:val="20"/>
          <w:szCs w:val="20"/>
        </w:rPr>
        <w:t xml:space="preserve">, </w:t>
      </w:r>
      <w:proofErr w:type="spellStart"/>
      <w:r w:rsidRPr="00D0193B">
        <w:rPr>
          <w:rFonts w:ascii="Trebuchet MS" w:hAnsi="Trebuchet MS" w:cs="Arial"/>
          <w:sz w:val="20"/>
          <w:szCs w:val="20"/>
        </w:rPr>
        <w:t>Malo</w:t>
      </w:r>
      <w:proofErr w:type="spellEnd"/>
      <w:r w:rsidRPr="00D0193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D0193B">
        <w:rPr>
          <w:rFonts w:ascii="Trebuchet MS" w:hAnsi="Trebuchet MS" w:cs="Arial"/>
          <w:sz w:val="20"/>
          <w:szCs w:val="20"/>
        </w:rPr>
        <w:t>pozorište</w:t>
      </w:r>
      <w:proofErr w:type="spellEnd"/>
      <w:r w:rsidRPr="00D0193B">
        <w:rPr>
          <w:rFonts w:ascii="Trebuchet MS" w:hAnsi="Trebuchet MS" w:cs="Arial"/>
          <w:sz w:val="20"/>
          <w:szCs w:val="20"/>
        </w:rPr>
        <w:t xml:space="preserve"> „</w:t>
      </w:r>
      <w:proofErr w:type="spellStart"/>
      <w:r w:rsidRPr="00D0193B">
        <w:rPr>
          <w:rFonts w:ascii="Trebuchet MS" w:hAnsi="Trebuchet MS" w:cs="Arial"/>
          <w:sz w:val="20"/>
          <w:szCs w:val="20"/>
        </w:rPr>
        <w:t>Duško</w:t>
      </w:r>
      <w:proofErr w:type="spellEnd"/>
      <w:r w:rsidRPr="00D0193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D0193B">
        <w:rPr>
          <w:rFonts w:ascii="Trebuchet MS" w:hAnsi="Trebuchet MS" w:cs="Arial"/>
          <w:sz w:val="20"/>
          <w:szCs w:val="20"/>
        </w:rPr>
        <w:t>Radović</w:t>
      </w:r>
      <w:proofErr w:type="spellEnd"/>
      <w:r w:rsidRPr="00D0193B">
        <w:rPr>
          <w:rFonts w:ascii="Trebuchet MS" w:hAnsi="Trebuchet MS" w:cs="Arial"/>
          <w:sz w:val="20"/>
          <w:szCs w:val="20"/>
        </w:rPr>
        <w:t xml:space="preserve">“, </w:t>
      </w:r>
      <w:proofErr w:type="spellStart"/>
      <w:r w:rsidRPr="00D0193B">
        <w:rPr>
          <w:rFonts w:ascii="Trebuchet MS" w:hAnsi="Trebuchet MS" w:cs="Arial"/>
          <w:sz w:val="20"/>
          <w:szCs w:val="20"/>
        </w:rPr>
        <w:t>Centar</w:t>
      </w:r>
      <w:proofErr w:type="spellEnd"/>
      <w:r w:rsidRPr="00D0193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D0193B">
        <w:rPr>
          <w:rFonts w:ascii="Trebuchet MS" w:hAnsi="Trebuchet MS" w:cs="Arial"/>
          <w:sz w:val="20"/>
          <w:szCs w:val="20"/>
        </w:rPr>
        <w:t>za</w:t>
      </w:r>
      <w:proofErr w:type="spellEnd"/>
      <w:r w:rsidRPr="00D0193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D0193B">
        <w:rPr>
          <w:rFonts w:ascii="Trebuchet MS" w:hAnsi="Trebuchet MS" w:cs="Arial"/>
          <w:sz w:val="20"/>
          <w:szCs w:val="20"/>
        </w:rPr>
        <w:t>dramu</w:t>
      </w:r>
      <w:proofErr w:type="spellEnd"/>
      <w:r w:rsidRPr="00D0193B">
        <w:rPr>
          <w:rFonts w:ascii="Trebuchet MS" w:hAnsi="Trebuchet MS" w:cs="Arial"/>
          <w:sz w:val="20"/>
          <w:szCs w:val="20"/>
        </w:rPr>
        <w:t xml:space="preserve"> u </w:t>
      </w:r>
      <w:proofErr w:type="spellStart"/>
      <w:r w:rsidRPr="00D0193B">
        <w:rPr>
          <w:rFonts w:ascii="Trebuchet MS" w:hAnsi="Trebuchet MS" w:cs="Arial"/>
          <w:sz w:val="20"/>
          <w:szCs w:val="20"/>
        </w:rPr>
        <w:t>edukaciji</w:t>
      </w:r>
      <w:proofErr w:type="spellEnd"/>
      <w:r w:rsidRPr="00D0193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D0193B">
        <w:rPr>
          <w:rFonts w:ascii="Trebuchet MS" w:hAnsi="Trebuchet MS" w:cs="Arial"/>
          <w:sz w:val="20"/>
          <w:szCs w:val="20"/>
        </w:rPr>
        <w:t>i</w:t>
      </w:r>
      <w:proofErr w:type="spellEnd"/>
      <w:r w:rsidRPr="00D0193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D0193B">
        <w:rPr>
          <w:rFonts w:ascii="Trebuchet MS" w:hAnsi="Trebuchet MS" w:cs="Arial"/>
          <w:sz w:val="20"/>
          <w:szCs w:val="20"/>
        </w:rPr>
        <w:t>umetnosti</w:t>
      </w:r>
      <w:proofErr w:type="spellEnd"/>
      <w:r w:rsidRPr="00D0193B">
        <w:rPr>
          <w:rFonts w:ascii="Trebuchet MS" w:hAnsi="Trebuchet MS" w:cs="Arial"/>
          <w:sz w:val="20"/>
          <w:szCs w:val="20"/>
        </w:rPr>
        <w:t xml:space="preserve"> CEDEUM </w:t>
      </w:r>
      <w:proofErr w:type="spellStart"/>
      <w:r w:rsidRPr="00D0193B">
        <w:rPr>
          <w:rFonts w:ascii="Trebuchet MS" w:hAnsi="Trebuchet MS" w:cs="Arial"/>
          <w:sz w:val="20"/>
          <w:szCs w:val="20"/>
        </w:rPr>
        <w:t>i</w:t>
      </w:r>
      <w:proofErr w:type="spellEnd"/>
      <w:r w:rsidRPr="00D0193B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</w:rPr>
        <w:t>Bitef</w:t>
      </w:r>
      <w:proofErr w:type="spellEnd"/>
      <w:r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</w:rPr>
        <w:t>teatar</w:t>
      </w:r>
      <w:proofErr w:type="spellEnd"/>
      <w:r w:rsidRPr="00D0193B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>NAJAVLJUJU</w:t>
      </w:r>
    </w:p>
    <w:p w14:paraId="25440E78" w14:textId="61021AE2" w:rsidR="00045345" w:rsidRDefault="00045345" w:rsidP="00045345">
      <w:pPr>
        <w:spacing w:after="120" w:line="240" w:lineRule="auto"/>
        <w:ind w:left="284"/>
        <w:rPr>
          <w:b/>
          <w:bCs/>
          <w:lang w:val="ru-RU"/>
        </w:rPr>
      </w:pPr>
      <w:proofErr w:type="spellStart"/>
      <w:r w:rsidRPr="00045345">
        <w:rPr>
          <w:b/>
          <w:bCs/>
          <w:lang w:val="ru-RU"/>
        </w:rPr>
        <w:t>treću</w:t>
      </w:r>
      <w:proofErr w:type="spellEnd"/>
      <w:r w:rsidRPr="00045345">
        <w:rPr>
          <w:b/>
          <w:bCs/>
          <w:lang w:val="ru-RU"/>
        </w:rPr>
        <w:t xml:space="preserve"> </w:t>
      </w:r>
      <w:proofErr w:type="spellStart"/>
      <w:r w:rsidRPr="00045345">
        <w:rPr>
          <w:b/>
          <w:bCs/>
          <w:lang w:val="ru-RU"/>
        </w:rPr>
        <w:t>nacionalnu</w:t>
      </w:r>
      <w:proofErr w:type="spellEnd"/>
      <w:r w:rsidRPr="00045345">
        <w:rPr>
          <w:b/>
          <w:bCs/>
          <w:lang w:val="ru-RU"/>
        </w:rPr>
        <w:t xml:space="preserve"> </w:t>
      </w:r>
      <w:proofErr w:type="spellStart"/>
      <w:r w:rsidRPr="00045345">
        <w:rPr>
          <w:b/>
          <w:bCs/>
          <w:lang w:val="ru-RU"/>
        </w:rPr>
        <w:t>Konferenciju</w:t>
      </w:r>
      <w:proofErr w:type="spellEnd"/>
      <w:r>
        <w:rPr>
          <w:b/>
          <w:bCs/>
          <w:lang w:val="ru-RU"/>
        </w:rPr>
        <w:t xml:space="preserve"> </w:t>
      </w:r>
    </w:p>
    <w:p w14:paraId="65A0BC1F" w14:textId="3193A600" w:rsidR="00045345" w:rsidRPr="00045345" w:rsidRDefault="00045345" w:rsidP="00045345">
      <w:pPr>
        <w:spacing w:after="120" w:line="240" w:lineRule="auto"/>
        <w:ind w:left="284"/>
        <w:jc w:val="center"/>
        <w:rPr>
          <w:b/>
          <w:bCs/>
          <w:color w:val="840000"/>
          <w:sz w:val="28"/>
          <w:szCs w:val="28"/>
          <w:lang w:val="ru-RU"/>
        </w:rPr>
      </w:pPr>
      <w:r w:rsidRPr="00045345">
        <w:rPr>
          <w:b/>
          <w:bCs/>
          <w:color w:val="FF0000"/>
          <w:sz w:val="30"/>
          <w:szCs w:val="30"/>
          <w:lang w:val="ru-RU"/>
        </w:rPr>
        <w:t>UČESTVUJ!</w:t>
      </w:r>
      <w:r w:rsidRPr="00045345">
        <w:rPr>
          <w:b/>
          <w:bCs/>
          <w:color w:val="FF0000"/>
          <w:sz w:val="28"/>
          <w:szCs w:val="28"/>
          <w:lang w:val="ru-RU"/>
        </w:rPr>
        <w:br/>
      </w:r>
      <w:proofErr w:type="spellStart"/>
      <w:r w:rsidRPr="00045345">
        <w:rPr>
          <w:b/>
          <w:bCs/>
          <w:color w:val="840000"/>
          <w:sz w:val="28"/>
          <w:szCs w:val="28"/>
          <w:lang w:val="ru-RU"/>
        </w:rPr>
        <w:t>Stvaralačka</w:t>
      </w:r>
      <w:proofErr w:type="spellEnd"/>
      <w:r w:rsidRPr="00045345">
        <w:rPr>
          <w:b/>
          <w:bCs/>
          <w:color w:val="840000"/>
          <w:sz w:val="28"/>
          <w:szCs w:val="28"/>
          <w:lang w:val="ru-RU"/>
        </w:rPr>
        <w:t xml:space="preserve"> </w:t>
      </w:r>
      <w:proofErr w:type="spellStart"/>
      <w:r w:rsidRPr="00045345">
        <w:rPr>
          <w:b/>
          <w:bCs/>
          <w:color w:val="840000"/>
          <w:sz w:val="28"/>
          <w:szCs w:val="28"/>
          <w:lang w:val="ru-RU"/>
        </w:rPr>
        <w:t>participacija</w:t>
      </w:r>
      <w:proofErr w:type="spellEnd"/>
      <w:r w:rsidRPr="00045345">
        <w:rPr>
          <w:b/>
          <w:bCs/>
          <w:color w:val="840000"/>
          <w:sz w:val="28"/>
          <w:szCs w:val="28"/>
          <w:lang w:val="ru-RU"/>
        </w:rPr>
        <w:t xml:space="preserve"> u </w:t>
      </w:r>
      <w:proofErr w:type="spellStart"/>
      <w:r w:rsidRPr="00045345">
        <w:rPr>
          <w:b/>
          <w:bCs/>
          <w:color w:val="840000"/>
          <w:sz w:val="28"/>
          <w:szCs w:val="28"/>
          <w:lang w:val="ru-RU"/>
        </w:rPr>
        <w:t>umetnosti</w:t>
      </w:r>
      <w:proofErr w:type="spellEnd"/>
      <w:r w:rsidRPr="00045345">
        <w:rPr>
          <w:b/>
          <w:bCs/>
          <w:color w:val="840000"/>
          <w:sz w:val="28"/>
          <w:szCs w:val="28"/>
          <w:lang w:val="ru-RU"/>
        </w:rPr>
        <w:t xml:space="preserve"> i </w:t>
      </w:r>
      <w:proofErr w:type="spellStart"/>
      <w:r w:rsidRPr="00045345">
        <w:rPr>
          <w:b/>
          <w:bCs/>
          <w:color w:val="840000"/>
          <w:sz w:val="28"/>
          <w:szCs w:val="28"/>
          <w:lang w:val="ru-RU"/>
        </w:rPr>
        <w:t>obrazovanju</w:t>
      </w:r>
      <w:proofErr w:type="spellEnd"/>
    </w:p>
    <w:p w14:paraId="3B875578" w14:textId="464A1ACB" w:rsidR="00CB6D9A" w:rsidRPr="00045345" w:rsidRDefault="00CB6D9A" w:rsidP="00045345">
      <w:pPr>
        <w:spacing w:after="120" w:line="240" w:lineRule="auto"/>
        <w:ind w:left="284"/>
        <w:jc w:val="center"/>
        <w:rPr>
          <w:b/>
          <w:color w:val="FF6600"/>
          <w:lang w:val="ru-RU"/>
        </w:rPr>
      </w:pPr>
      <w:proofErr w:type="spellStart"/>
      <w:r w:rsidRPr="00045345">
        <w:rPr>
          <w:b/>
          <w:color w:val="FF6600"/>
          <w:lang w:val="ru-RU"/>
        </w:rPr>
        <w:t>Beograd</w:t>
      </w:r>
      <w:proofErr w:type="spellEnd"/>
      <w:r w:rsidR="00045345" w:rsidRPr="00045345">
        <w:rPr>
          <w:b/>
          <w:color w:val="FF6600"/>
          <w:lang w:val="ru-RU"/>
        </w:rPr>
        <w:t xml:space="preserve">, 12 - </w:t>
      </w:r>
      <w:r w:rsidRPr="00045345">
        <w:rPr>
          <w:b/>
          <w:color w:val="FF6600"/>
          <w:lang w:val="ru-RU"/>
        </w:rPr>
        <w:t>14. maj 2017.</w:t>
      </w:r>
    </w:p>
    <w:tbl>
      <w:tblPr>
        <w:tblW w:w="14940" w:type="dxa"/>
        <w:tblInd w:w="3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2340"/>
        <w:gridCol w:w="2520"/>
        <w:gridCol w:w="2250"/>
        <w:gridCol w:w="2340"/>
        <w:gridCol w:w="2430"/>
        <w:gridCol w:w="1800"/>
      </w:tblGrid>
      <w:tr w:rsidR="00CB6D9A" w:rsidRPr="009D4F9F" w14:paraId="584656A6" w14:textId="77777777" w:rsidTr="009A0BE0">
        <w:trPr>
          <w:trHeight w:val="97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24" w:space="0" w:color="FFFFFF"/>
            </w:tcBorders>
            <w:shd w:val="clear" w:color="auto" w:fill="669900"/>
            <w:vAlign w:val="center"/>
          </w:tcPr>
          <w:p w14:paraId="51E6AFD7" w14:textId="77777777" w:rsidR="00CB6D9A" w:rsidRDefault="00CB6D9A" w:rsidP="000C01F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80" w:type="dxa"/>
            <w:gridSpan w:val="6"/>
            <w:tcBorders>
              <w:top w:val="single" w:sz="8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669900"/>
          </w:tcPr>
          <w:p w14:paraId="19F49D61" w14:textId="77777777" w:rsidR="00CB6D9A" w:rsidRDefault="00CB6D9A" w:rsidP="000C01F7">
            <w:pPr>
              <w:spacing w:before="40" w:after="40"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PETAK 12.5.2017. </w:t>
            </w:r>
          </w:p>
        </w:tc>
      </w:tr>
      <w:tr w:rsidR="00CB6D9A" w:rsidRPr="009D4F9F" w14:paraId="3C26A785" w14:textId="77777777" w:rsidTr="009A0BE0"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24" w:space="0" w:color="FFFFFF"/>
            </w:tcBorders>
            <w:shd w:val="clear" w:color="auto" w:fill="D9EB29"/>
            <w:vAlign w:val="center"/>
          </w:tcPr>
          <w:p w14:paraId="1D76F1ED" w14:textId="77777777" w:rsidR="00CB6D9A" w:rsidRPr="00FC6B34" w:rsidRDefault="00CB6D9A" w:rsidP="000C01F7">
            <w:pPr>
              <w:spacing w:before="40" w:after="40" w:line="240" w:lineRule="auto"/>
              <w:jc w:val="center"/>
              <w:rPr>
                <w:b/>
                <w:sz w:val="20"/>
                <w:szCs w:val="20"/>
              </w:rPr>
            </w:pPr>
            <w:r w:rsidRPr="00FC6B34">
              <w:rPr>
                <w:b/>
                <w:sz w:val="20"/>
                <w:szCs w:val="20"/>
              </w:rPr>
              <w:t xml:space="preserve">19.00 </w:t>
            </w:r>
            <w:r>
              <w:rPr>
                <w:b/>
                <w:sz w:val="20"/>
                <w:szCs w:val="20"/>
              </w:rPr>
              <w:br/>
              <w:t>21.00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D9EB29"/>
            <w:vAlign w:val="center"/>
          </w:tcPr>
          <w:p w14:paraId="772BDFD8" w14:textId="77777777" w:rsidR="00CB6D9A" w:rsidRDefault="00CB6D9A" w:rsidP="000C01F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Duško Radović</w:t>
            </w:r>
          </w:p>
          <w:p w14:paraId="69375DFF" w14:textId="77777777" w:rsidR="00CB6D9A" w:rsidRPr="00630028" w:rsidRDefault="00CB6D9A" w:rsidP="000C01F7">
            <w:pPr>
              <w:jc w:val="center"/>
            </w:pPr>
            <w:r>
              <w:rPr>
                <w:sz w:val="20"/>
                <w:szCs w:val="20"/>
              </w:rPr>
              <w:t>Bitef teatar</w:t>
            </w:r>
          </w:p>
        </w:tc>
        <w:tc>
          <w:tcPr>
            <w:tcW w:w="11340" w:type="dxa"/>
            <w:gridSpan w:val="5"/>
            <w:tcBorders>
              <w:top w:val="single" w:sz="8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D9EB29"/>
          </w:tcPr>
          <w:p w14:paraId="0C1DFBA6" w14:textId="77777777" w:rsidR="00CB6D9A" w:rsidRPr="00630028" w:rsidRDefault="00CB6D9A" w:rsidP="000C01F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30028">
              <w:rPr>
                <w:b/>
                <w:sz w:val="20"/>
                <w:szCs w:val="20"/>
              </w:rPr>
              <w:t xml:space="preserve">Pozorišna predstava: </w:t>
            </w:r>
          </w:p>
          <w:p w14:paraId="754BB404" w14:textId="77777777" w:rsidR="00CB6D9A" w:rsidRPr="00EB2A00" w:rsidRDefault="00CB6D9A" w:rsidP="000C01F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</w:rPr>
            </w:pPr>
            <w:r w:rsidRPr="00EB2A00">
              <w:rPr>
                <w:b/>
                <w:sz w:val="20"/>
                <w:szCs w:val="20"/>
              </w:rPr>
              <w:t xml:space="preserve">MP Duško Radović: </w:t>
            </w:r>
            <w:r w:rsidRPr="00EB2A00">
              <w:rPr>
                <w:b/>
                <w:i/>
                <w:sz w:val="20"/>
                <w:szCs w:val="20"/>
              </w:rPr>
              <w:t>KoToR o KOTORU</w:t>
            </w:r>
            <w:r w:rsidRPr="00EB2A00">
              <w:rPr>
                <w:b/>
                <w:sz w:val="20"/>
                <w:szCs w:val="20"/>
              </w:rPr>
              <w:t xml:space="preserve"> + razgovor</w:t>
            </w:r>
          </w:p>
          <w:p w14:paraId="7445FDCD" w14:textId="1912F46C" w:rsidR="00CB6D9A" w:rsidRPr="00630028" w:rsidRDefault="00CB6D9A" w:rsidP="000C01F7">
            <w:pPr>
              <w:pStyle w:val="ListParagraph"/>
              <w:numPr>
                <w:ilvl w:val="0"/>
                <w:numId w:val="19"/>
              </w:numPr>
            </w:pPr>
            <w:r w:rsidRPr="00630028">
              <w:rPr>
                <w:b/>
                <w:sz w:val="20"/>
                <w:szCs w:val="20"/>
              </w:rPr>
              <w:t>Bitef</w:t>
            </w:r>
            <w:r>
              <w:rPr>
                <w:b/>
                <w:sz w:val="20"/>
                <w:szCs w:val="20"/>
              </w:rPr>
              <w:t xml:space="preserve"> teatar: </w:t>
            </w:r>
            <w:r w:rsidR="00EB2A00" w:rsidRPr="00EB2A00">
              <w:rPr>
                <w:b/>
                <w:color w:val="FF0000"/>
                <w:sz w:val="20"/>
                <w:szCs w:val="20"/>
              </w:rPr>
              <w:t>PREDSTAVA</w:t>
            </w:r>
            <w:r w:rsidR="00EB2A00">
              <w:rPr>
                <w:b/>
                <w:sz w:val="20"/>
                <w:szCs w:val="20"/>
              </w:rPr>
              <w:t xml:space="preserve"> </w:t>
            </w:r>
            <w:r w:rsidRPr="00630028">
              <w:rPr>
                <w:b/>
                <w:sz w:val="20"/>
                <w:szCs w:val="20"/>
              </w:rPr>
              <w:t xml:space="preserve">+ </w:t>
            </w:r>
            <w:proofErr w:type="spellStart"/>
            <w:r w:rsidRPr="00630028">
              <w:rPr>
                <w:b/>
                <w:sz w:val="20"/>
                <w:szCs w:val="20"/>
              </w:rPr>
              <w:t>razgovor</w:t>
            </w:r>
            <w:proofErr w:type="spellEnd"/>
            <w:r w:rsidR="00EB2A00">
              <w:rPr>
                <w:b/>
                <w:sz w:val="20"/>
                <w:szCs w:val="20"/>
              </w:rPr>
              <w:t xml:space="preserve"> </w:t>
            </w:r>
            <w:r w:rsidR="00EB2A00">
              <w:rPr>
                <w:b/>
                <w:spacing w:val="10"/>
                <w:sz w:val="20"/>
                <w:szCs w:val="20"/>
              </w:rPr>
              <w:t>(</w:t>
            </w:r>
            <w:r w:rsidR="00EB2A00" w:rsidRPr="00EB2A00">
              <w:rPr>
                <w:b/>
                <w:color w:val="FF0000"/>
                <w:spacing w:val="10"/>
                <w:sz w:val="20"/>
                <w:szCs w:val="20"/>
              </w:rPr>
              <w:t xml:space="preserve">!!! </w:t>
            </w:r>
            <w:proofErr w:type="spellStart"/>
            <w:r w:rsidR="00EB2A00" w:rsidRPr="00EB2A00">
              <w:rPr>
                <w:b/>
                <w:color w:val="FF0000"/>
                <w:spacing w:val="10"/>
                <w:sz w:val="20"/>
                <w:szCs w:val="20"/>
              </w:rPr>
              <w:t>očekujemo</w:t>
            </w:r>
            <w:proofErr w:type="spellEnd"/>
            <w:r w:rsidR="00EB2A00" w:rsidRPr="00EB2A00">
              <w:rPr>
                <w:b/>
                <w:color w:val="FF0000"/>
                <w:spacing w:val="10"/>
                <w:sz w:val="20"/>
                <w:szCs w:val="20"/>
              </w:rPr>
              <w:t xml:space="preserve"> </w:t>
            </w:r>
            <w:proofErr w:type="spellStart"/>
            <w:r w:rsidR="00EB2A00" w:rsidRPr="00EB2A00">
              <w:rPr>
                <w:b/>
                <w:color w:val="FF0000"/>
                <w:spacing w:val="10"/>
                <w:sz w:val="20"/>
                <w:szCs w:val="20"/>
              </w:rPr>
              <w:t>potvrdu</w:t>
            </w:r>
            <w:proofErr w:type="spellEnd"/>
            <w:r w:rsidR="00EB2A00">
              <w:rPr>
                <w:b/>
                <w:spacing w:val="10"/>
                <w:sz w:val="20"/>
                <w:szCs w:val="20"/>
              </w:rPr>
              <w:t>)</w:t>
            </w:r>
          </w:p>
        </w:tc>
      </w:tr>
      <w:tr w:rsidR="00CB6D9A" w:rsidRPr="009D4F9F" w14:paraId="7E5B65AF" w14:textId="77777777" w:rsidTr="009A0BE0">
        <w:trPr>
          <w:trHeight w:val="507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24" w:space="0" w:color="FFFFFF"/>
            </w:tcBorders>
            <w:shd w:val="clear" w:color="auto" w:fill="669900"/>
            <w:vAlign w:val="center"/>
          </w:tcPr>
          <w:p w14:paraId="31F57182" w14:textId="77777777" w:rsidR="00CB6D9A" w:rsidRPr="009D4F9F" w:rsidRDefault="00CB6D9A" w:rsidP="000C01F7">
            <w:pPr>
              <w:spacing w:before="40" w:after="40" w:line="240" w:lineRule="auto"/>
              <w:ind w:left="-108" w:right="-108"/>
              <w:rPr>
                <w:b/>
                <w:bCs/>
                <w:sz w:val="20"/>
                <w:szCs w:val="20"/>
              </w:rPr>
            </w:pPr>
            <w:r w:rsidRPr="009D4F9F">
              <w:rPr>
                <w:b/>
                <w:bCs/>
                <w:sz w:val="20"/>
                <w:szCs w:val="20"/>
              </w:rPr>
              <w:t>Trajanje</w:t>
            </w:r>
          </w:p>
        </w:tc>
        <w:tc>
          <w:tcPr>
            <w:tcW w:w="13680" w:type="dxa"/>
            <w:gridSpan w:val="6"/>
            <w:tcBorders>
              <w:top w:val="single" w:sz="8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669900"/>
            <w:vAlign w:val="center"/>
          </w:tcPr>
          <w:p w14:paraId="30105A0D" w14:textId="77777777" w:rsidR="00CB6D9A" w:rsidRPr="00630028" w:rsidRDefault="00CB6D9A" w:rsidP="000C01F7">
            <w:pPr>
              <w:jc w:val="center"/>
            </w:pPr>
            <w:r w:rsidRPr="009D4F9F">
              <w:rPr>
                <w:b/>
                <w:bCs/>
                <w:color w:val="FFFFFF" w:themeColor="background1"/>
              </w:rPr>
              <w:t>SUBOTA 1</w:t>
            </w:r>
            <w:r>
              <w:rPr>
                <w:b/>
                <w:bCs/>
                <w:color w:val="FFFFFF" w:themeColor="background1"/>
              </w:rPr>
              <w:t>3</w:t>
            </w:r>
            <w:r w:rsidRPr="009D4F9F">
              <w:rPr>
                <w:b/>
                <w:bCs/>
                <w:color w:val="FFFFFF" w:themeColor="background1"/>
              </w:rPr>
              <w:t>.0</w:t>
            </w:r>
            <w:r>
              <w:rPr>
                <w:b/>
                <w:bCs/>
                <w:color w:val="FFFFFF" w:themeColor="background1"/>
              </w:rPr>
              <w:t>5</w:t>
            </w:r>
            <w:r w:rsidRPr="009D4F9F">
              <w:rPr>
                <w:b/>
                <w:bCs/>
                <w:color w:val="FFFFFF" w:themeColor="background1"/>
              </w:rPr>
              <w:t>.</w:t>
            </w:r>
            <w:r>
              <w:rPr>
                <w:b/>
                <w:bCs/>
                <w:color w:val="FFFFFF" w:themeColor="background1"/>
              </w:rPr>
              <w:t xml:space="preserve">- </w:t>
            </w:r>
            <w:r w:rsidRPr="009D4F9F">
              <w:rPr>
                <w:b/>
                <w:bCs/>
                <w:color w:val="FFFFFF" w:themeColor="background1"/>
              </w:rPr>
              <w:t>Dečji kulturni centar Beograda</w:t>
            </w:r>
          </w:p>
        </w:tc>
      </w:tr>
      <w:tr w:rsidR="00CB6D9A" w:rsidRPr="009D4F9F" w14:paraId="76E81788" w14:textId="77777777" w:rsidTr="009A0BE0">
        <w:tc>
          <w:tcPr>
            <w:tcW w:w="1260" w:type="dxa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99CC00"/>
          </w:tcPr>
          <w:p w14:paraId="1358D6EC" w14:textId="77777777" w:rsidR="00CB6D9A" w:rsidRPr="009D4F9F" w:rsidRDefault="00CB6D9A" w:rsidP="000C01F7">
            <w:pPr>
              <w:spacing w:before="40" w:after="40" w:line="240" w:lineRule="auto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9D4F9F">
              <w:rPr>
                <w:b/>
                <w:bCs/>
                <w:sz w:val="20"/>
                <w:szCs w:val="20"/>
              </w:rPr>
              <w:t>08.30</w:t>
            </w:r>
          </w:p>
        </w:tc>
        <w:tc>
          <w:tcPr>
            <w:tcW w:w="2340" w:type="dxa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CFF66"/>
          </w:tcPr>
          <w:p w14:paraId="5239E863" w14:textId="77777777" w:rsidR="00CB6D9A" w:rsidRPr="00630028" w:rsidRDefault="00CB6D9A" w:rsidP="000C01F7">
            <w:pPr>
              <w:spacing w:before="40" w:after="40" w:line="240" w:lineRule="auto"/>
              <w:jc w:val="center"/>
            </w:pPr>
            <w:r w:rsidRPr="009D4F9F">
              <w:rPr>
                <w:sz w:val="20"/>
                <w:szCs w:val="20"/>
              </w:rPr>
              <w:t>Hol</w:t>
            </w:r>
          </w:p>
        </w:tc>
        <w:tc>
          <w:tcPr>
            <w:tcW w:w="11340" w:type="dxa"/>
            <w:gridSpan w:val="5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CFF66"/>
          </w:tcPr>
          <w:p w14:paraId="1294F0D7" w14:textId="77777777" w:rsidR="00CB6D9A" w:rsidRPr="00630028" w:rsidRDefault="00CB6D9A" w:rsidP="000C01F7">
            <w:pPr>
              <w:ind w:right="1692"/>
              <w:jc w:val="center"/>
            </w:pPr>
            <w:r w:rsidRPr="009D4F9F">
              <w:rPr>
                <w:i/>
                <w:sz w:val="20"/>
                <w:szCs w:val="20"/>
              </w:rPr>
              <w:t>Registracija učesnika i dobrodošlica uz kafu</w:t>
            </w:r>
          </w:p>
        </w:tc>
      </w:tr>
      <w:tr w:rsidR="00CB6D9A" w:rsidRPr="009D4F9F" w14:paraId="03F84291" w14:textId="77777777" w:rsidTr="009A0BE0">
        <w:tc>
          <w:tcPr>
            <w:tcW w:w="1260" w:type="dxa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336600"/>
          </w:tcPr>
          <w:p w14:paraId="40DBBBC9" w14:textId="77777777" w:rsidR="00CB6D9A" w:rsidRPr="009D4F9F" w:rsidRDefault="00CB6D9A" w:rsidP="000C01F7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80" w:type="dxa"/>
            <w:gridSpan w:val="6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336600"/>
          </w:tcPr>
          <w:p w14:paraId="48BFDFC4" w14:textId="77777777" w:rsidR="00CB6D9A" w:rsidRPr="00630028" w:rsidRDefault="00CB6D9A" w:rsidP="000C01F7">
            <w:pPr>
              <w:spacing w:after="120" w:line="240" w:lineRule="auto"/>
              <w:jc w:val="center"/>
            </w:pPr>
            <w:r w:rsidRPr="009D4F9F">
              <w:rPr>
                <w:b/>
                <w:color w:val="FFFFFF" w:themeColor="background1"/>
                <w:spacing w:val="8"/>
              </w:rPr>
              <w:t>RADIONICE</w:t>
            </w:r>
          </w:p>
        </w:tc>
      </w:tr>
      <w:tr w:rsidR="002B5D9C" w:rsidRPr="009D4F9F" w14:paraId="62CF8828" w14:textId="77777777" w:rsidTr="009A0BE0">
        <w:trPr>
          <w:trHeight w:val="435"/>
        </w:trPr>
        <w:tc>
          <w:tcPr>
            <w:tcW w:w="1260" w:type="dxa"/>
            <w:tcBorders>
              <w:top w:val="single" w:sz="24" w:space="0" w:color="FFFFFF"/>
              <w:left w:val="single" w:sz="8" w:space="0" w:color="FFFFFF"/>
              <w:right w:val="single" w:sz="24" w:space="0" w:color="FFFFFF"/>
            </w:tcBorders>
            <w:shd w:val="clear" w:color="auto" w:fill="99CC00"/>
          </w:tcPr>
          <w:p w14:paraId="661E586A" w14:textId="77777777" w:rsidR="002B5D9C" w:rsidRPr="009D4F9F" w:rsidRDefault="002B5D9C" w:rsidP="000C01F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EBE600"/>
            <w:vAlign w:val="center"/>
          </w:tcPr>
          <w:p w14:paraId="3532CD00" w14:textId="77777777" w:rsidR="002B5D9C" w:rsidRPr="00E06841" w:rsidRDefault="002B5D9C" w:rsidP="000C01F7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Dramski</w:t>
            </w:r>
            <w:r w:rsidRPr="009D4F9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studio</w:t>
            </w:r>
            <w:r w:rsidRPr="009D4F9F">
              <w:rPr>
                <w:b/>
                <w:bCs/>
                <w:color w:val="000000"/>
                <w:sz w:val="16"/>
                <w:szCs w:val="16"/>
              </w:rPr>
              <w:t xml:space="preserve"> (2. </w:t>
            </w:r>
            <w:r>
              <w:rPr>
                <w:b/>
                <w:bCs/>
                <w:color w:val="000000"/>
                <w:sz w:val="16"/>
                <w:szCs w:val="16"/>
              </w:rPr>
              <w:t>sprat)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</w:r>
            <w:r w:rsidRPr="009F54A7">
              <w:rPr>
                <w:b/>
                <w:bCs/>
                <w:color w:val="00B0F0"/>
                <w:sz w:val="18"/>
                <w:szCs w:val="18"/>
              </w:rPr>
              <w:t>OSNAŽIVANјE NASTAVNIKA</w:t>
            </w:r>
          </w:p>
        </w:tc>
        <w:tc>
          <w:tcPr>
            <w:tcW w:w="2520" w:type="dxa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EE7F2"/>
            <w:vAlign w:val="center"/>
          </w:tcPr>
          <w:p w14:paraId="78EF4174" w14:textId="77777777" w:rsidR="002B5D9C" w:rsidRPr="00E06841" w:rsidRDefault="002B5D9C" w:rsidP="000C01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Muzički</w:t>
            </w:r>
            <w:r w:rsidRPr="009D4F9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studio</w:t>
            </w:r>
            <w:r w:rsidRPr="009D4F9F">
              <w:rPr>
                <w:b/>
                <w:bCs/>
                <w:color w:val="000000"/>
                <w:sz w:val="16"/>
                <w:szCs w:val="16"/>
              </w:rPr>
              <w:t xml:space="preserve"> (2. </w:t>
            </w:r>
            <w:r>
              <w:rPr>
                <w:b/>
                <w:bCs/>
                <w:color w:val="000000"/>
                <w:sz w:val="16"/>
                <w:szCs w:val="16"/>
              </w:rPr>
              <w:t>sprat)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</w:r>
            <w:r w:rsidRPr="009F54A7">
              <w:rPr>
                <w:b/>
                <w:bCs/>
                <w:color w:val="00B0F0"/>
                <w:sz w:val="18"/>
                <w:szCs w:val="18"/>
              </w:rPr>
              <w:t>DRAMA U OBRAZOVANјU</w:t>
            </w:r>
          </w:p>
        </w:tc>
        <w:tc>
          <w:tcPr>
            <w:tcW w:w="2250" w:type="dxa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87CB3D"/>
            <w:vAlign w:val="center"/>
          </w:tcPr>
          <w:p w14:paraId="0DAEF1C9" w14:textId="77777777" w:rsidR="002B5D9C" w:rsidRPr="00E06841" w:rsidRDefault="002B5D9C" w:rsidP="000C01F7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Zelena</w:t>
            </w:r>
            <w:r w:rsidRPr="009D4F9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sala</w:t>
            </w:r>
            <w:r w:rsidRPr="009D4F9F">
              <w:rPr>
                <w:b/>
                <w:bCs/>
                <w:color w:val="000000"/>
                <w:sz w:val="16"/>
                <w:szCs w:val="16"/>
              </w:rPr>
              <w:t xml:space="preserve"> (1. </w:t>
            </w:r>
            <w:r>
              <w:rPr>
                <w:b/>
                <w:bCs/>
                <w:color w:val="000000"/>
                <w:sz w:val="16"/>
                <w:szCs w:val="16"/>
              </w:rPr>
              <w:t>sprat)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</w:r>
            <w:r w:rsidRPr="009F54A7">
              <w:rPr>
                <w:b/>
                <w:bCs/>
                <w:color w:val="00B0F0"/>
                <w:sz w:val="18"/>
                <w:szCs w:val="18"/>
              </w:rPr>
              <w:t>DRAMA U VASPITANјU</w:t>
            </w:r>
          </w:p>
        </w:tc>
        <w:tc>
          <w:tcPr>
            <w:tcW w:w="2340" w:type="dxa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92CDDC" w:themeFill="accent5" w:themeFillTint="99"/>
            <w:vAlign w:val="center"/>
          </w:tcPr>
          <w:p w14:paraId="0B7E5C34" w14:textId="77777777" w:rsidR="002B5D9C" w:rsidRPr="00E06841" w:rsidRDefault="002B5D9C" w:rsidP="000C01F7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Baletski</w:t>
            </w:r>
            <w:r w:rsidRPr="009D4F9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studio</w:t>
            </w:r>
            <w:r w:rsidRPr="009D4F9F">
              <w:rPr>
                <w:b/>
                <w:bCs/>
                <w:color w:val="000000"/>
                <w:sz w:val="16"/>
                <w:szCs w:val="16"/>
              </w:rPr>
              <w:t xml:space="preserve"> (1. </w:t>
            </w:r>
            <w:r>
              <w:rPr>
                <w:b/>
                <w:bCs/>
                <w:color w:val="000000"/>
                <w:sz w:val="16"/>
                <w:szCs w:val="16"/>
              </w:rPr>
              <w:t>sprat)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</w:r>
            <w:r w:rsidRPr="009F54A7">
              <w:rPr>
                <w:b/>
                <w:bCs/>
                <w:color w:val="00B0F0"/>
                <w:sz w:val="18"/>
                <w:szCs w:val="18"/>
              </w:rPr>
              <w:t>KREATIVNI POKRET I IZRAZ</w:t>
            </w:r>
          </w:p>
        </w:tc>
        <w:tc>
          <w:tcPr>
            <w:tcW w:w="2430" w:type="dxa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9900"/>
            <w:vAlign w:val="center"/>
          </w:tcPr>
          <w:p w14:paraId="09A3E281" w14:textId="7D8B3E6D" w:rsidR="002B5D9C" w:rsidRPr="00CF2EBC" w:rsidRDefault="002B5D9C" w:rsidP="000C01F7">
            <w:pPr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Mala</w:t>
            </w:r>
            <w:r w:rsidRPr="009D4F9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sala</w:t>
            </w:r>
            <w:r w:rsidRPr="009D4F9F">
              <w:rPr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b/>
                <w:bCs/>
                <w:color w:val="000000"/>
                <w:sz w:val="16"/>
                <w:szCs w:val="16"/>
              </w:rPr>
              <w:t>hol</w:t>
            </w:r>
            <w:r w:rsidRPr="009D4F9F">
              <w:rPr>
                <w:b/>
                <w:bCs/>
                <w:color w:val="000000"/>
                <w:sz w:val="16"/>
                <w:szCs w:val="16"/>
              </w:rPr>
              <w:t>)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</w:r>
            <w:r w:rsidRPr="009F54A7">
              <w:rPr>
                <w:b/>
                <w:bCs/>
                <w:color w:val="00B0F0"/>
                <w:sz w:val="18"/>
                <w:szCs w:val="18"/>
              </w:rPr>
              <w:t>POZORIŠTE</w:t>
            </w:r>
            <w:r w:rsidR="009F54A7">
              <w:rPr>
                <w:b/>
                <w:bCs/>
                <w:color w:val="00B0F0"/>
                <w:sz w:val="18"/>
                <w:szCs w:val="18"/>
              </w:rPr>
              <w:t xml:space="preserve"> </w:t>
            </w:r>
            <w:r w:rsidRPr="009F54A7">
              <w:rPr>
                <w:b/>
                <w:bCs/>
                <w:color w:val="00B0F0"/>
                <w:sz w:val="18"/>
                <w:szCs w:val="18"/>
              </w:rPr>
              <w:t>U OBRAZOVANјU I VASPITANјU</w:t>
            </w:r>
          </w:p>
        </w:tc>
        <w:tc>
          <w:tcPr>
            <w:tcW w:w="1800" w:type="dxa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CCC00"/>
            <w:vAlign w:val="center"/>
          </w:tcPr>
          <w:p w14:paraId="6F351766" w14:textId="77777777" w:rsidR="002B5D9C" w:rsidRPr="00CF2EBC" w:rsidRDefault="002B5D9C" w:rsidP="000C01F7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Galerija</w:t>
            </w:r>
            <w:r w:rsidRPr="009D4F9F">
              <w:rPr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b/>
                <w:bCs/>
                <w:color w:val="000000"/>
                <w:sz w:val="16"/>
                <w:szCs w:val="16"/>
              </w:rPr>
              <w:t>hol)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</w:r>
            <w:r w:rsidRPr="009F54A7">
              <w:rPr>
                <w:b/>
                <w:bCs/>
                <w:color w:val="00B0F0"/>
                <w:sz w:val="18"/>
                <w:szCs w:val="18"/>
              </w:rPr>
              <w:t>PREZENTACIJE</w:t>
            </w:r>
          </w:p>
        </w:tc>
      </w:tr>
      <w:tr w:rsidR="00CB6D9A" w:rsidRPr="009D4F9F" w14:paraId="222B84DB" w14:textId="77777777" w:rsidTr="009A0BE0">
        <w:trPr>
          <w:trHeight w:val="282"/>
        </w:trPr>
        <w:tc>
          <w:tcPr>
            <w:tcW w:w="1260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336600"/>
          </w:tcPr>
          <w:p w14:paraId="4EA75A25" w14:textId="77777777" w:rsidR="00CB6D9A" w:rsidRPr="009D4F9F" w:rsidRDefault="00CB6D9A" w:rsidP="000C01F7">
            <w:pPr>
              <w:spacing w:before="40" w:after="4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80" w:type="dxa"/>
            <w:gridSpan w:val="6"/>
            <w:tcBorders>
              <w:top w:val="single" w:sz="6" w:space="0" w:color="FFFFFF"/>
              <w:left w:val="single" w:sz="24" w:space="0" w:color="FFFFFF"/>
              <w:bottom w:val="single" w:sz="12" w:space="0" w:color="FFFFFF" w:themeColor="background1"/>
              <w:right w:val="single" w:sz="8" w:space="0" w:color="FFFFFF"/>
            </w:tcBorders>
            <w:shd w:val="clear" w:color="auto" w:fill="336600"/>
          </w:tcPr>
          <w:p w14:paraId="053A21B3" w14:textId="77777777" w:rsidR="00CB6D9A" w:rsidRPr="00630028" w:rsidRDefault="00CB6D9A" w:rsidP="000C01F7">
            <w:pPr>
              <w:jc w:val="center"/>
            </w:pPr>
            <w:r w:rsidRPr="009D4F9F">
              <w:rPr>
                <w:b/>
                <w:bCs/>
                <w:color w:val="FFFFFF" w:themeColor="background1"/>
              </w:rPr>
              <w:t>Blok 1</w:t>
            </w:r>
          </w:p>
        </w:tc>
      </w:tr>
      <w:tr w:rsidR="00EB2A00" w:rsidRPr="009D4F9F" w14:paraId="7824BBD1" w14:textId="77777777" w:rsidTr="00CD069E">
        <w:trPr>
          <w:trHeight w:val="384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9CC00"/>
            <w:vAlign w:val="center"/>
          </w:tcPr>
          <w:p w14:paraId="7A947B34" w14:textId="77777777" w:rsidR="00EB2A00" w:rsidRPr="005F0D9B" w:rsidRDefault="00EB2A00" w:rsidP="000C01F7">
            <w:pPr>
              <w:spacing w:before="20" w:after="20" w:line="240" w:lineRule="auto"/>
              <w:rPr>
                <w:b/>
                <w:color w:val="000000"/>
                <w:sz w:val="18"/>
                <w:szCs w:val="18"/>
              </w:rPr>
            </w:pPr>
            <w:r w:rsidRPr="005F0D9B">
              <w:rPr>
                <w:b/>
                <w:color w:val="000000"/>
                <w:sz w:val="18"/>
                <w:szCs w:val="18"/>
              </w:rPr>
              <w:t>09.00-09.45</w:t>
            </w:r>
          </w:p>
        </w:tc>
        <w:tc>
          <w:tcPr>
            <w:tcW w:w="2340" w:type="dxa"/>
            <w:tcBorders>
              <w:top w:val="single" w:sz="12" w:space="0" w:color="FFFFFF" w:themeColor="background1"/>
              <w:left w:val="single" w:sz="24" w:space="0" w:color="FFFFFF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2D"/>
          </w:tcPr>
          <w:p w14:paraId="2D477C31" w14:textId="77777777" w:rsidR="00EB2A00" w:rsidRPr="009F54A7" w:rsidRDefault="00EB2A00" w:rsidP="000C01F7">
            <w:pPr>
              <w:jc w:val="center"/>
              <w:rPr>
                <w:sz w:val="20"/>
                <w:szCs w:val="20"/>
              </w:rPr>
            </w:pPr>
            <w:r w:rsidRPr="009F54A7">
              <w:rPr>
                <w:b/>
                <w:spacing w:val="8"/>
                <w:sz w:val="20"/>
                <w:szCs w:val="20"/>
              </w:rPr>
              <w:t>RADIONICE</w:t>
            </w:r>
          </w:p>
        </w:tc>
        <w:tc>
          <w:tcPr>
            <w:tcW w:w="25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6FBFC"/>
          </w:tcPr>
          <w:p w14:paraId="2A7438D9" w14:textId="77777777" w:rsidR="00EB2A00" w:rsidRPr="009F54A7" w:rsidRDefault="00EB2A00" w:rsidP="000C01F7">
            <w:pPr>
              <w:jc w:val="center"/>
              <w:rPr>
                <w:sz w:val="20"/>
                <w:szCs w:val="20"/>
              </w:rPr>
            </w:pPr>
            <w:r w:rsidRPr="009F54A7">
              <w:rPr>
                <w:b/>
                <w:spacing w:val="8"/>
                <w:sz w:val="20"/>
                <w:szCs w:val="20"/>
              </w:rPr>
              <w:t>RADIONICE</w:t>
            </w:r>
          </w:p>
        </w:tc>
        <w:tc>
          <w:tcPr>
            <w:tcW w:w="225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CFF33"/>
          </w:tcPr>
          <w:p w14:paraId="47B59687" w14:textId="77777777" w:rsidR="00EB2A00" w:rsidRPr="009F54A7" w:rsidRDefault="00EB2A00" w:rsidP="000C01F7">
            <w:pPr>
              <w:jc w:val="center"/>
              <w:rPr>
                <w:sz w:val="20"/>
                <w:szCs w:val="20"/>
              </w:rPr>
            </w:pPr>
            <w:r w:rsidRPr="009F54A7">
              <w:rPr>
                <w:b/>
                <w:spacing w:val="8"/>
                <w:sz w:val="20"/>
                <w:szCs w:val="20"/>
              </w:rPr>
              <w:t>RADIONICE</w:t>
            </w:r>
          </w:p>
        </w:tc>
        <w:tc>
          <w:tcPr>
            <w:tcW w:w="234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8" w:space="0" w:color="FFFFFF"/>
            </w:tcBorders>
            <w:shd w:val="clear" w:color="auto" w:fill="BFEBCD"/>
          </w:tcPr>
          <w:p w14:paraId="1C5C8DA4" w14:textId="77777777" w:rsidR="00EB2A00" w:rsidRPr="009F54A7" w:rsidRDefault="00EB2A00" w:rsidP="000C01F7">
            <w:pPr>
              <w:jc w:val="center"/>
              <w:rPr>
                <w:sz w:val="20"/>
                <w:szCs w:val="20"/>
              </w:rPr>
            </w:pPr>
            <w:r w:rsidRPr="009F54A7">
              <w:rPr>
                <w:b/>
                <w:spacing w:val="8"/>
                <w:sz w:val="20"/>
                <w:szCs w:val="20"/>
              </w:rPr>
              <w:t>RADIONICE</w:t>
            </w:r>
          </w:p>
        </w:tc>
        <w:tc>
          <w:tcPr>
            <w:tcW w:w="2430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8" w:space="0" w:color="FFFFFF"/>
            </w:tcBorders>
            <w:shd w:val="clear" w:color="auto" w:fill="FFC489"/>
          </w:tcPr>
          <w:p w14:paraId="25B282D4" w14:textId="1B32FA65" w:rsidR="00EB2A00" w:rsidRPr="009F54A7" w:rsidRDefault="00EB2A00" w:rsidP="008E47EB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9F54A7">
              <w:rPr>
                <w:b/>
                <w:spacing w:val="8"/>
                <w:sz w:val="20"/>
                <w:szCs w:val="20"/>
              </w:rPr>
              <w:t>PREDSTAVA</w:t>
            </w:r>
            <w:r w:rsidR="008E47EB" w:rsidRPr="009F54A7">
              <w:rPr>
                <w:b/>
                <w:spacing w:val="8"/>
                <w:sz w:val="20"/>
                <w:szCs w:val="20"/>
              </w:rPr>
              <w:t xml:space="preserve"> </w:t>
            </w:r>
            <w:r w:rsidR="008E47EB" w:rsidRPr="009F54A7">
              <w:rPr>
                <w:b/>
                <w:spacing w:val="8"/>
                <w:sz w:val="20"/>
                <w:szCs w:val="20"/>
              </w:rPr>
              <w:br/>
            </w:r>
          </w:p>
        </w:tc>
        <w:tc>
          <w:tcPr>
            <w:tcW w:w="1800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8" w:space="0" w:color="FFFFFF"/>
            </w:tcBorders>
            <w:shd w:val="clear" w:color="auto" w:fill="FFF90D"/>
            <w:vAlign w:val="center"/>
          </w:tcPr>
          <w:p w14:paraId="4C51C5F9" w14:textId="77777777" w:rsidR="00EB2A00" w:rsidRPr="009F54A7" w:rsidRDefault="00EB2A00" w:rsidP="000C01F7">
            <w:pPr>
              <w:spacing w:before="20" w:after="20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EB2A00" w:rsidRPr="009D4F9F" w14:paraId="7237B7F6" w14:textId="77777777" w:rsidTr="00CD069E">
        <w:trPr>
          <w:trHeight w:val="384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9CC00"/>
            <w:vAlign w:val="center"/>
          </w:tcPr>
          <w:p w14:paraId="34464361" w14:textId="77777777" w:rsidR="00EB2A00" w:rsidRPr="005F0D9B" w:rsidRDefault="00EB2A00" w:rsidP="000C01F7">
            <w:pPr>
              <w:spacing w:before="20" w:after="20" w:line="240" w:lineRule="auto"/>
              <w:rPr>
                <w:b/>
                <w:color w:val="000000"/>
                <w:sz w:val="18"/>
                <w:szCs w:val="18"/>
              </w:rPr>
            </w:pPr>
            <w:r w:rsidRPr="005F0D9B">
              <w:rPr>
                <w:b/>
                <w:color w:val="000000"/>
                <w:sz w:val="18"/>
                <w:szCs w:val="18"/>
              </w:rPr>
              <w:t>10.00-10.45</w:t>
            </w:r>
          </w:p>
        </w:tc>
        <w:tc>
          <w:tcPr>
            <w:tcW w:w="2340" w:type="dxa"/>
            <w:tcBorders>
              <w:top w:val="single" w:sz="12" w:space="0" w:color="FFFFFF" w:themeColor="background1"/>
              <w:left w:val="single" w:sz="24" w:space="0" w:color="FFFFFF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2D"/>
          </w:tcPr>
          <w:p w14:paraId="06939CDC" w14:textId="77777777" w:rsidR="00EB2A00" w:rsidRPr="009F54A7" w:rsidRDefault="00EB2A00" w:rsidP="000C01F7">
            <w:pPr>
              <w:jc w:val="center"/>
              <w:rPr>
                <w:sz w:val="20"/>
                <w:szCs w:val="20"/>
              </w:rPr>
            </w:pPr>
            <w:r w:rsidRPr="009F54A7">
              <w:rPr>
                <w:b/>
                <w:spacing w:val="8"/>
                <w:sz w:val="20"/>
                <w:szCs w:val="20"/>
              </w:rPr>
              <w:t>RADIONICE</w:t>
            </w:r>
          </w:p>
        </w:tc>
        <w:tc>
          <w:tcPr>
            <w:tcW w:w="25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6FBFC"/>
          </w:tcPr>
          <w:p w14:paraId="67F5555F" w14:textId="77777777" w:rsidR="00EB2A00" w:rsidRPr="009F54A7" w:rsidRDefault="00EB2A00" w:rsidP="000C01F7">
            <w:pPr>
              <w:jc w:val="center"/>
              <w:rPr>
                <w:sz w:val="20"/>
                <w:szCs w:val="20"/>
              </w:rPr>
            </w:pPr>
            <w:r w:rsidRPr="009F54A7">
              <w:rPr>
                <w:b/>
                <w:spacing w:val="8"/>
                <w:sz w:val="20"/>
                <w:szCs w:val="20"/>
              </w:rPr>
              <w:t>RADIONICE</w:t>
            </w:r>
          </w:p>
        </w:tc>
        <w:tc>
          <w:tcPr>
            <w:tcW w:w="225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CFF33"/>
          </w:tcPr>
          <w:p w14:paraId="49D91938" w14:textId="77777777" w:rsidR="00EB2A00" w:rsidRPr="009F54A7" w:rsidRDefault="00EB2A00" w:rsidP="000C01F7">
            <w:pPr>
              <w:jc w:val="center"/>
              <w:rPr>
                <w:sz w:val="20"/>
                <w:szCs w:val="20"/>
              </w:rPr>
            </w:pPr>
            <w:r w:rsidRPr="009F54A7">
              <w:rPr>
                <w:b/>
                <w:spacing w:val="8"/>
                <w:sz w:val="20"/>
                <w:szCs w:val="20"/>
              </w:rPr>
              <w:t>RADIONICE</w:t>
            </w:r>
          </w:p>
        </w:tc>
        <w:tc>
          <w:tcPr>
            <w:tcW w:w="234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8" w:space="0" w:color="FFFFFF"/>
            </w:tcBorders>
            <w:shd w:val="clear" w:color="auto" w:fill="BFEBCD"/>
          </w:tcPr>
          <w:p w14:paraId="28A94EEA" w14:textId="77777777" w:rsidR="00EB2A00" w:rsidRPr="009F54A7" w:rsidRDefault="00EB2A00" w:rsidP="000C01F7">
            <w:pPr>
              <w:jc w:val="center"/>
              <w:rPr>
                <w:sz w:val="20"/>
                <w:szCs w:val="20"/>
              </w:rPr>
            </w:pPr>
            <w:r w:rsidRPr="009F54A7">
              <w:rPr>
                <w:b/>
                <w:spacing w:val="8"/>
                <w:sz w:val="20"/>
                <w:szCs w:val="20"/>
              </w:rPr>
              <w:t>RADIONICE</w:t>
            </w:r>
          </w:p>
        </w:tc>
        <w:tc>
          <w:tcPr>
            <w:tcW w:w="2430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8" w:space="0" w:color="FFFFFF"/>
            </w:tcBorders>
            <w:shd w:val="clear" w:color="auto" w:fill="FFC489"/>
          </w:tcPr>
          <w:p w14:paraId="02452B1F" w14:textId="505F7F76" w:rsidR="00EB2A00" w:rsidRPr="009F54A7" w:rsidRDefault="00EB2A00" w:rsidP="002C129C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8" w:space="0" w:color="FFFFFF"/>
            </w:tcBorders>
            <w:shd w:val="clear" w:color="auto" w:fill="FFF90D"/>
            <w:vAlign w:val="center"/>
          </w:tcPr>
          <w:p w14:paraId="3293FC02" w14:textId="77777777" w:rsidR="00EB2A00" w:rsidRPr="009F54A7" w:rsidRDefault="00EB2A00" w:rsidP="000C01F7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CB6D9A" w:rsidRPr="009D4F9F" w14:paraId="048E28FF" w14:textId="77777777" w:rsidTr="009A0BE0">
        <w:tc>
          <w:tcPr>
            <w:tcW w:w="1260" w:type="dxa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99CC00"/>
            <w:vAlign w:val="bottom"/>
          </w:tcPr>
          <w:p w14:paraId="5E99440A" w14:textId="77777777" w:rsidR="00CB6D9A" w:rsidRPr="009D4F9F" w:rsidRDefault="00CB6D9A" w:rsidP="000C01F7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D4F9F">
              <w:rPr>
                <w:b/>
                <w:bCs/>
                <w:sz w:val="20"/>
                <w:szCs w:val="20"/>
              </w:rPr>
              <w:t>11.00-12.1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E3E804"/>
          </w:tcPr>
          <w:p w14:paraId="38D40E39" w14:textId="77777777" w:rsidR="00CB6D9A" w:rsidRPr="009F54A7" w:rsidRDefault="00CB6D9A" w:rsidP="000C01F7">
            <w:pPr>
              <w:jc w:val="center"/>
              <w:rPr>
                <w:sz w:val="20"/>
                <w:szCs w:val="20"/>
              </w:rPr>
            </w:pPr>
            <w:r w:rsidRPr="009F54A7">
              <w:rPr>
                <w:sz w:val="20"/>
                <w:szCs w:val="20"/>
              </w:rPr>
              <w:t>VELIKA SALA</w:t>
            </w:r>
          </w:p>
        </w:tc>
        <w:tc>
          <w:tcPr>
            <w:tcW w:w="11340" w:type="dxa"/>
            <w:gridSpan w:val="5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E3E804"/>
          </w:tcPr>
          <w:p w14:paraId="3A326B56" w14:textId="77777777" w:rsidR="00CB6D9A" w:rsidRPr="009F54A7" w:rsidRDefault="00CB6D9A" w:rsidP="000C01F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9F54A7">
              <w:rPr>
                <w:b/>
                <w:iCs/>
                <w:sz w:val="20"/>
                <w:szCs w:val="20"/>
              </w:rPr>
              <w:t>Pozorišna predstava</w:t>
            </w:r>
            <w:r w:rsidRPr="009F54A7">
              <w:rPr>
                <w:b/>
                <w:sz w:val="20"/>
                <w:szCs w:val="20"/>
              </w:rPr>
              <w:t xml:space="preserve">: </w:t>
            </w:r>
          </w:p>
          <w:p w14:paraId="3B4C98C9" w14:textId="52D946BF" w:rsidR="00CB6D9A" w:rsidRPr="009F54A7" w:rsidRDefault="00CB6D9A" w:rsidP="000C01F7">
            <w:pPr>
              <w:pStyle w:val="ListParagraph"/>
              <w:numPr>
                <w:ilvl w:val="0"/>
                <w:numId w:val="19"/>
              </w:numPr>
              <w:spacing w:after="120" w:line="240" w:lineRule="auto"/>
              <w:contextualSpacing w:val="0"/>
              <w:rPr>
                <w:i/>
                <w:sz w:val="20"/>
                <w:szCs w:val="20"/>
              </w:rPr>
            </w:pPr>
            <w:r w:rsidRPr="009F54A7">
              <w:rPr>
                <w:b/>
                <w:sz w:val="20"/>
                <w:szCs w:val="20"/>
              </w:rPr>
              <w:t xml:space="preserve">CEKOM: </w:t>
            </w:r>
            <w:r w:rsidR="008E47EB" w:rsidRPr="009F54A7">
              <w:rPr>
                <w:b/>
                <w:i/>
                <w:sz w:val="20"/>
                <w:szCs w:val="20"/>
              </w:rPr>
              <w:t>BEG</w:t>
            </w:r>
            <w:r w:rsidR="008E47EB" w:rsidRPr="009F54A7">
              <w:rPr>
                <w:b/>
                <w:sz w:val="20"/>
                <w:szCs w:val="20"/>
              </w:rPr>
              <w:t xml:space="preserve"> </w:t>
            </w:r>
            <w:r w:rsidRPr="009F54A7">
              <w:rPr>
                <w:b/>
                <w:sz w:val="20"/>
                <w:szCs w:val="20"/>
              </w:rPr>
              <w:t xml:space="preserve">+ </w:t>
            </w:r>
            <w:r w:rsidRPr="009F54A7">
              <w:rPr>
                <w:b/>
                <w:spacing w:val="10"/>
                <w:sz w:val="20"/>
                <w:szCs w:val="20"/>
              </w:rPr>
              <w:t>razgovor</w:t>
            </w:r>
          </w:p>
        </w:tc>
      </w:tr>
      <w:tr w:rsidR="00CB6D9A" w:rsidRPr="009D4F9F" w14:paraId="3E272A9B" w14:textId="77777777" w:rsidTr="009A0BE0">
        <w:trPr>
          <w:trHeight w:val="330"/>
        </w:trPr>
        <w:tc>
          <w:tcPr>
            <w:tcW w:w="1260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336600"/>
            <w:vAlign w:val="center"/>
          </w:tcPr>
          <w:p w14:paraId="5CC7672C" w14:textId="77777777" w:rsidR="00CB6D9A" w:rsidRPr="009D4F9F" w:rsidRDefault="00CB6D9A" w:rsidP="000C01F7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80" w:type="dxa"/>
            <w:gridSpan w:val="6"/>
            <w:tcBorders>
              <w:top w:val="single" w:sz="12" w:space="0" w:color="FFFFFF" w:themeColor="background1"/>
              <w:left w:val="single" w:sz="24" w:space="0" w:color="FFFFFF"/>
              <w:bottom w:val="single" w:sz="12" w:space="0" w:color="FFFFFF" w:themeColor="background1"/>
              <w:right w:val="single" w:sz="8" w:space="0" w:color="FFFFFF"/>
            </w:tcBorders>
            <w:shd w:val="clear" w:color="auto" w:fill="336600"/>
            <w:vAlign w:val="center"/>
          </w:tcPr>
          <w:p w14:paraId="68CDE716" w14:textId="77777777" w:rsidR="00CB6D9A" w:rsidRPr="00630028" w:rsidRDefault="00CB6D9A" w:rsidP="000C01F7">
            <w:pPr>
              <w:jc w:val="center"/>
            </w:pPr>
            <w:r w:rsidRPr="00630028">
              <w:rPr>
                <w:b/>
                <w:bCs/>
                <w:color w:val="FFFFFF" w:themeColor="background1"/>
              </w:rPr>
              <w:t>Blok 2</w:t>
            </w:r>
          </w:p>
        </w:tc>
      </w:tr>
      <w:tr w:rsidR="009F54A7" w:rsidRPr="009D4F9F" w14:paraId="135E89A2" w14:textId="77777777" w:rsidTr="00F0419E">
        <w:trPr>
          <w:trHeight w:val="384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9CC00"/>
            <w:vAlign w:val="center"/>
          </w:tcPr>
          <w:p w14:paraId="7F9A608F" w14:textId="77777777" w:rsidR="009F54A7" w:rsidRPr="005F0D9B" w:rsidRDefault="009F54A7" w:rsidP="000C01F7">
            <w:pPr>
              <w:spacing w:before="20" w:after="20" w:line="240" w:lineRule="auto"/>
              <w:rPr>
                <w:b/>
                <w:color w:val="000000"/>
                <w:sz w:val="18"/>
                <w:szCs w:val="18"/>
              </w:rPr>
            </w:pPr>
            <w:r w:rsidRPr="005F0D9B">
              <w:rPr>
                <w:b/>
                <w:color w:val="000000"/>
                <w:sz w:val="18"/>
                <w:szCs w:val="18"/>
              </w:rPr>
              <w:t>12.15-13.00</w:t>
            </w:r>
          </w:p>
        </w:tc>
        <w:tc>
          <w:tcPr>
            <w:tcW w:w="2340" w:type="dxa"/>
            <w:tcBorders>
              <w:top w:val="single" w:sz="12" w:space="0" w:color="FFFFFF" w:themeColor="background1"/>
              <w:left w:val="single" w:sz="24" w:space="0" w:color="FFFFFF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2D"/>
          </w:tcPr>
          <w:p w14:paraId="60774F80" w14:textId="77777777" w:rsidR="009F54A7" w:rsidRPr="009F54A7" w:rsidRDefault="009F54A7" w:rsidP="000C01F7">
            <w:pPr>
              <w:jc w:val="center"/>
              <w:rPr>
                <w:sz w:val="20"/>
                <w:szCs w:val="20"/>
              </w:rPr>
            </w:pPr>
            <w:r w:rsidRPr="009F54A7">
              <w:rPr>
                <w:b/>
                <w:spacing w:val="8"/>
                <w:sz w:val="20"/>
                <w:szCs w:val="20"/>
              </w:rPr>
              <w:t>RADIONICE</w:t>
            </w:r>
          </w:p>
        </w:tc>
        <w:tc>
          <w:tcPr>
            <w:tcW w:w="25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6FBFC"/>
          </w:tcPr>
          <w:p w14:paraId="5C31BD96" w14:textId="77777777" w:rsidR="009F54A7" w:rsidRPr="009F54A7" w:rsidRDefault="009F54A7" w:rsidP="000C01F7">
            <w:pPr>
              <w:jc w:val="center"/>
              <w:rPr>
                <w:sz w:val="20"/>
                <w:szCs w:val="20"/>
              </w:rPr>
            </w:pPr>
            <w:r w:rsidRPr="009F54A7">
              <w:rPr>
                <w:b/>
                <w:spacing w:val="8"/>
                <w:sz w:val="20"/>
                <w:szCs w:val="20"/>
              </w:rPr>
              <w:t>RADIONICE</w:t>
            </w:r>
          </w:p>
        </w:tc>
        <w:tc>
          <w:tcPr>
            <w:tcW w:w="225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CFF33"/>
          </w:tcPr>
          <w:p w14:paraId="7B430665" w14:textId="77777777" w:rsidR="009F54A7" w:rsidRPr="009F54A7" w:rsidRDefault="009F54A7" w:rsidP="000C01F7">
            <w:pPr>
              <w:jc w:val="center"/>
              <w:rPr>
                <w:sz w:val="20"/>
                <w:szCs w:val="20"/>
              </w:rPr>
            </w:pPr>
            <w:r w:rsidRPr="009F54A7">
              <w:rPr>
                <w:b/>
                <w:spacing w:val="8"/>
                <w:sz w:val="20"/>
                <w:szCs w:val="20"/>
              </w:rPr>
              <w:t>RADIONICE</w:t>
            </w:r>
          </w:p>
        </w:tc>
        <w:tc>
          <w:tcPr>
            <w:tcW w:w="234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8" w:space="0" w:color="FFFFFF"/>
            </w:tcBorders>
            <w:shd w:val="clear" w:color="auto" w:fill="BFEBCD"/>
          </w:tcPr>
          <w:p w14:paraId="555947E7" w14:textId="77777777" w:rsidR="009F54A7" w:rsidRPr="009F54A7" w:rsidRDefault="009F54A7" w:rsidP="000C01F7">
            <w:pPr>
              <w:jc w:val="center"/>
              <w:rPr>
                <w:sz w:val="20"/>
                <w:szCs w:val="20"/>
              </w:rPr>
            </w:pPr>
            <w:r w:rsidRPr="009F54A7">
              <w:rPr>
                <w:b/>
                <w:spacing w:val="8"/>
                <w:sz w:val="20"/>
                <w:szCs w:val="20"/>
              </w:rPr>
              <w:t>RADIONICE</w:t>
            </w:r>
          </w:p>
        </w:tc>
        <w:tc>
          <w:tcPr>
            <w:tcW w:w="2430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8" w:space="0" w:color="FFFFFF"/>
            </w:tcBorders>
            <w:shd w:val="clear" w:color="auto" w:fill="FFC489"/>
          </w:tcPr>
          <w:p w14:paraId="5D284275" w14:textId="1A6F6114" w:rsidR="009F54A7" w:rsidRPr="00630028" w:rsidRDefault="009F54A7" w:rsidP="008E47EB">
            <w:pPr>
              <w:spacing w:before="60" w:after="60" w:line="240" w:lineRule="auto"/>
              <w:jc w:val="center"/>
            </w:pPr>
            <w:r w:rsidRPr="009F54A7">
              <w:rPr>
                <w:b/>
                <w:spacing w:val="8"/>
                <w:sz w:val="20"/>
                <w:szCs w:val="20"/>
              </w:rPr>
              <w:t>PREDSTAVA</w:t>
            </w:r>
            <w:r>
              <w:rPr>
                <w:b/>
                <w:spacing w:val="8"/>
              </w:rPr>
              <w:br/>
            </w:r>
            <w:proofErr w:type="spellStart"/>
            <w:r w:rsidRPr="008E47EB">
              <w:rPr>
                <w:b/>
                <w:i/>
                <w:spacing w:val="8"/>
                <w:sz w:val="20"/>
                <w:szCs w:val="20"/>
              </w:rPr>
              <w:t>K</w:t>
            </w:r>
            <w:r w:rsidRPr="009F54A7">
              <w:rPr>
                <w:b/>
                <w:i/>
                <w:spacing w:val="8"/>
                <w:sz w:val="18"/>
                <w:szCs w:val="18"/>
              </w:rPr>
              <w:t>ako</w:t>
            </w:r>
            <w:proofErr w:type="spellEnd"/>
            <w:r w:rsidRPr="009F54A7">
              <w:rPr>
                <w:b/>
                <w:i/>
                <w:spacing w:val="8"/>
                <w:sz w:val="18"/>
                <w:szCs w:val="18"/>
              </w:rPr>
              <w:t xml:space="preserve"> </w:t>
            </w:r>
            <w:proofErr w:type="spellStart"/>
            <w:r w:rsidRPr="009F54A7">
              <w:rPr>
                <w:b/>
                <w:i/>
                <w:spacing w:val="8"/>
                <w:sz w:val="18"/>
                <w:szCs w:val="18"/>
              </w:rPr>
              <w:t>sam</w:t>
            </w:r>
            <w:proofErr w:type="spellEnd"/>
            <w:r w:rsidRPr="009F54A7">
              <w:rPr>
                <w:b/>
                <w:i/>
                <w:spacing w:val="8"/>
                <w:sz w:val="18"/>
                <w:szCs w:val="18"/>
              </w:rPr>
              <w:t xml:space="preserve"> </w:t>
            </w:r>
            <w:proofErr w:type="spellStart"/>
            <w:r w:rsidRPr="009F54A7">
              <w:rPr>
                <w:b/>
                <w:i/>
                <w:spacing w:val="8"/>
                <w:sz w:val="18"/>
                <w:szCs w:val="18"/>
              </w:rPr>
              <w:t>ponovo</w:t>
            </w:r>
            <w:proofErr w:type="spellEnd"/>
            <w:r w:rsidRPr="009F54A7">
              <w:rPr>
                <w:b/>
                <w:i/>
                <w:spacing w:val="8"/>
                <w:sz w:val="18"/>
                <w:szCs w:val="18"/>
              </w:rPr>
              <w:t xml:space="preserve"> </w:t>
            </w:r>
            <w:proofErr w:type="spellStart"/>
            <w:r w:rsidRPr="009F54A7">
              <w:rPr>
                <w:b/>
                <w:i/>
                <w:spacing w:val="8"/>
                <w:sz w:val="18"/>
                <w:szCs w:val="18"/>
              </w:rPr>
              <w:t>postao</w:t>
            </w:r>
            <w:proofErr w:type="spellEnd"/>
            <w:r w:rsidRPr="009F54A7">
              <w:rPr>
                <w:b/>
                <w:i/>
                <w:spacing w:val="8"/>
                <w:sz w:val="18"/>
                <w:szCs w:val="18"/>
              </w:rPr>
              <w:t xml:space="preserve"> </w:t>
            </w:r>
            <w:proofErr w:type="spellStart"/>
            <w:r w:rsidRPr="009F54A7">
              <w:rPr>
                <w:b/>
                <w:i/>
                <w:spacing w:val="8"/>
                <w:sz w:val="18"/>
                <w:szCs w:val="18"/>
              </w:rPr>
              <w:t>Saša</w:t>
            </w:r>
            <w:proofErr w:type="spellEnd"/>
            <w:r w:rsidRPr="009F54A7">
              <w:rPr>
                <w:b/>
                <w:spacing w:val="8"/>
                <w:sz w:val="18"/>
                <w:szCs w:val="18"/>
              </w:rPr>
              <w:t xml:space="preserve">, </w:t>
            </w:r>
            <w:r w:rsidRPr="009F54A7">
              <w:rPr>
                <w:b/>
                <w:spacing w:val="8"/>
                <w:sz w:val="18"/>
                <w:szCs w:val="18"/>
              </w:rPr>
              <w:br/>
            </w:r>
            <w:proofErr w:type="spellStart"/>
            <w:r w:rsidRPr="009F54A7">
              <w:rPr>
                <w:spacing w:val="8"/>
                <w:sz w:val="18"/>
                <w:szCs w:val="18"/>
              </w:rPr>
              <w:t>Dečja</w:t>
            </w:r>
            <w:proofErr w:type="spellEnd"/>
            <w:r w:rsidRPr="009F54A7">
              <w:rPr>
                <w:spacing w:val="8"/>
                <w:sz w:val="18"/>
                <w:szCs w:val="18"/>
              </w:rPr>
              <w:t xml:space="preserve"> </w:t>
            </w:r>
            <w:proofErr w:type="spellStart"/>
            <w:r w:rsidRPr="009F54A7">
              <w:rPr>
                <w:spacing w:val="8"/>
                <w:sz w:val="18"/>
                <w:szCs w:val="18"/>
              </w:rPr>
              <w:t>grupa</w:t>
            </w:r>
            <w:proofErr w:type="spellEnd"/>
            <w:r w:rsidRPr="009F54A7">
              <w:rPr>
                <w:spacing w:val="8"/>
                <w:sz w:val="18"/>
                <w:szCs w:val="18"/>
              </w:rPr>
              <w:t xml:space="preserve"> </w:t>
            </w:r>
            <w:proofErr w:type="spellStart"/>
            <w:r w:rsidRPr="009F54A7">
              <w:rPr>
                <w:spacing w:val="8"/>
                <w:sz w:val="18"/>
                <w:szCs w:val="18"/>
              </w:rPr>
              <w:t>Doma</w:t>
            </w:r>
            <w:proofErr w:type="spellEnd"/>
            <w:r w:rsidRPr="009F54A7">
              <w:rPr>
                <w:spacing w:val="8"/>
                <w:sz w:val="18"/>
                <w:szCs w:val="18"/>
              </w:rPr>
              <w:t xml:space="preserve"> </w:t>
            </w:r>
            <w:proofErr w:type="spellStart"/>
            <w:r w:rsidRPr="009F54A7">
              <w:rPr>
                <w:spacing w:val="8"/>
                <w:sz w:val="18"/>
                <w:szCs w:val="18"/>
              </w:rPr>
              <w:t>kulture</w:t>
            </w:r>
            <w:proofErr w:type="spellEnd"/>
            <w:r w:rsidRPr="009F54A7">
              <w:rPr>
                <w:spacing w:val="8"/>
                <w:sz w:val="18"/>
                <w:szCs w:val="18"/>
              </w:rPr>
              <w:t xml:space="preserve"> </w:t>
            </w:r>
            <w:proofErr w:type="spellStart"/>
            <w:r w:rsidRPr="009F54A7">
              <w:rPr>
                <w:spacing w:val="8"/>
                <w:sz w:val="18"/>
                <w:szCs w:val="18"/>
              </w:rPr>
              <w:t>Prijepolje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8" w:space="0" w:color="FFFFFF"/>
            </w:tcBorders>
            <w:shd w:val="clear" w:color="auto" w:fill="FFF90D"/>
            <w:vAlign w:val="bottom"/>
          </w:tcPr>
          <w:p w14:paraId="6C8A5EAA" w14:textId="77777777" w:rsidR="009F54A7" w:rsidRPr="009D4F9F" w:rsidRDefault="009F54A7" w:rsidP="000C01F7">
            <w:pPr>
              <w:spacing w:before="20" w:after="2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9F54A7" w:rsidRPr="009D4F9F" w14:paraId="48F71B4E" w14:textId="77777777" w:rsidTr="00F0419E">
        <w:trPr>
          <w:trHeight w:val="339"/>
        </w:trPr>
        <w:tc>
          <w:tcPr>
            <w:tcW w:w="1260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9CC00"/>
            <w:vAlign w:val="center"/>
          </w:tcPr>
          <w:p w14:paraId="2CD2D8A8" w14:textId="77777777" w:rsidR="009F54A7" w:rsidRPr="005F0D9B" w:rsidRDefault="009F54A7" w:rsidP="000C01F7">
            <w:pPr>
              <w:spacing w:before="20" w:after="20" w:line="240" w:lineRule="auto"/>
              <w:rPr>
                <w:b/>
                <w:color w:val="000000"/>
                <w:sz w:val="18"/>
                <w:szCs w:val="18"/>
              </w:rPr>
            </w:pPr>
            <w:r w:rsidRPr="005F0D9B">
              <w:rPr>
                <w:b/>
                <w:color w:val="000000"/>
                <w:sz w:val="18"/>
                <w:szCs w:val="18"/>
              </w:rPr>
              <w:t>13.15-14.00</w:t>
            </w:r>
          </w:p>
        </w:tc>
        <w:tc>
          <w:tcPr>
            <w:tcW w:w="2340" w:type="dxa"/>
            <w:tcBorders>
              <w:top w:val="single" w:sz="12" w:space="0" w:color="FFFFFF" w:themeColor="background1"/>
              <w:left w:val="single" w:sz="24" w:space="0" w:color="FFFFFF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2D"/>
          </w:tcPr>
          <w:p w14:paraId="2FCE5F7A" w14:textId="77777777" w:rsidR="009F54A7" w:rsidRPr="009F54A7" w:rsidRDefault="009F54A7" w:rsidP="000C01F7">
            <w:pPr>
              <w:jc w:val="center"/>
              <w:rPr>
                <w:sz w:val="20"/>
                <w:szCs w:val="20"/>
              </w:rPr>
            </w:pPr>
            <w:r w:rsidRPr="009F54A7">
              <w:rPr>
                <w:b/>
                <w:spacing w:val="8"/>
                <w:sz w:val="20"/>
                <w:szCs w:val="20"/>
              </w:rPr>
              <w:t>RADIONICE</w:t>
            </w:r>
          </w:p>
        </w:tc>
        <w:tc>
          <w:tcPr>
            <w:tcW w:w="25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6FBFC"/>
          </w:tcPr>
          <w:p w14:paraId="1B3198E0" w14:textId="77777777" w:rsidR="009F54A7" w:rsidRPr="009F54A7" w:rsidRDefault="009F54A7" w:rsidP="000C01F7">
            <w:pPr>
              <w:jc w:val="center"/>
              <w:rPr>
                <w:sz w:val="20"/>
                <w:szCs w:val="20"/>
              </w:rPr>
            </w:pPr>
            <w:r w:rsidRPr="009F54A7">
              <w:rPr>
                <w:b/>
                <w:spacing w:val="8"/>
                <w:sz w:val="20"/>
                <w:szCs w:val="20"/>
              </w:rPr>
              <w:t>RADIONICE</w:t>
            </w:r>
          </w:p>
        </w:tc>
        <w:tc>
          <w:tcPr>
            <w:tcW w:w="225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CFF33"/>
          </w:tcPr>
          <w:p w14:paraId="58C27CC6" w14:textId="77777777" w:rsidR="009F54A7" w:rsidRPr="009F54A7" w:rsidRDefault="009F54A7" w:rsidP="000C01F7">
            <w:pPr>
              <w:jc w:val="center"/>
              <w:rPr>
                <w:sz w:val="20"/>
                <w:szCs w:val="20"/>
              </w:rPr>
            </w:pPr>
            <w:r w:rsidRPr="009F54A7">
              <w:rPr>
                <w:b/>
                <w:spacing w:val="8"/>
                <w:sz w:val="20"/>
                <w:szCs w:val="20"/>
              </w:rPr>
              <w:t>RADIONICE</w:t>
            </w:r>
          </w:p>
        </w:tc>
        <w:tc>
          <w:tcPr>
            <w:tcW w:w="234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8" w:space="0" w:color="FFFFFF"/>
            </w:tcBorders>
            <w:shd w:val="clear" w:color="auto" w:fill="BFEBCD"/>
          </w:tcPr>
          <w:p w14:paraId="3839A8FF" w14:textId="77777777" w:rsidR="009F54A7" w:rsidRPr="009F54A7" w:rsidRDefault="009F54A7" w:rsidP="000C01F7">
            <w:pPr>
              <w:jc w:val="center"/>
              <w:rPr>
                <w:sz w:val="20"/>
                <w:szCs w:val="20"/>
              </w:rPr>
            </w:pPr>
            <w:r w:rsidRPr="009F54A7">
              <w:rPr>
                <w:b/>
                <w:spacing w:val="8"/>
                <w:sz w:val="20"/>
                <w:szCs w:val="20"/>
              </w:rPr>
              <w:t>RADIONICE</w:t>
            </w:r>
          </w:p>
        </w:tc>
        <w:tc>
          <w:tcPr>
            <w:tcW w:w="2430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8" w:space="0" w:color="FFFFFF"/>
            </w:tcBorders>
            <w:shd w:val="clear" w:color="auto" w:fill="FFC489"/>
          </w:tcPr>
          <w:p w14:paraId="17151C26" w14:textId="3BDEA1E7" w:rsidR="009F54A7" w:rsidRPr="00630028" w:rsidRDefault="009F54A7" w:rsidP="00EB2A00">
            <w:pPr>
              <w:spacing w:after="120" w:line="240" w:lineRule="auto"/>
            </w:pPr>
          </w:p>
        </w:tc>
        <w:tc>
          <w:tcPr>
            <w:tcW w:w="1800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8" w:space="0" w:color="FFFFFF"/>
            </w:tcBorders>
            <w:shd w:val="clear" w:color="auto" w:fill="FFF90D"/>
            <w:vAlign w:val="bottom"/>
          </w:tcPr>
          <w:p w14:paraId="1FE5ABA8" w14:textId="77777777" w:rsidR="009F54A7" w:rsidRPr="009D4F9F" w:rsidRDefault="009F54A7" w:rsidP="000C01F7">
            <w:pPr>
              <w:spacing w:before="20" w:after="2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CB6D9A" w:rsidRPr="009D4F9F" w14:paraId="0F2053CE" w14:textId="77777777" w:rsidTr="009A0BE0">
        <w:tc>
          <w:tcPr>
            <w:tcW w:w="1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99CC00"/>
          </w:tcPr>
          <w:p w14:paraId="4ADF5FEB" w14:textId="77777777" w:rsidR="00CB6D9A" w:rsidRPr="009D4F9F" w:rsidRDefault="00CB6D9A" w:rsidP="000C01F7">
            <w:pPr>
              <w:spacing w:before="40" w:after="40" w:line="240" w:lineRule="auto"/>
              <w:ind w:right="-108"/>
              <w:rPr>
                <w:b/>
                <w:bCs/>
                <w:sz w:val="20"/>
                <w:szCs w:val="20"/>
              </w:rPr>
            </w:pPr>
            <w:r w:rsidRPr="009D4F9F">
              <w:rPr>
                <w:b/>
                <w:bCs/>
                <w:sz w:val="20"/>
                <w:szCs w:val="20"/>
              </w:rPr>
              <w:t>12.00-</w:t>
            </w:r>
            <w:r>
              <w:rPr>
                <w:b/>
                <w:bCs/>
                <w:sz w:val="20"/>
                <w:szCs w:val="20"/>
              </w:rPr>
              <w:t>13.30</w:t>
            </w:r>
          </w:p>
        </w:tc>
        <w:tc>
          <w:tcPr>
            <w:tcW w:w="2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00"/>
          </w:tcPr>
          <w:p w14:paraId="766F9961" w14:textId="77777777" w:rsidR="00CB6D9A" w:rsidRPr="00630028" w:rsidRDefault="00CB6D9A" w:rsidP="000C01F7">
            <w:pPr>
              <w:jc w:val="center"/>
            </w:pPr>
            <w:r w:rsidRPr="009D4F9F">
              <w:rPr>
                <w:sz w:val="20"/>
                <w:szCs w:val="20"/>
              </w:rPr>
              <w:t>Hol</w:t>
            </w:r>
          </w:p>
        </w:tc>
        <w:tc>
          <w:tcPr>
            <w:tcW w:w="11340" w:type="dxa"/>
            <w:gridSpan w:val="5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00"/>
          </w:tcPr>
          <w:p w14:paraId="325C045E" w14:textId="77777777" w:rsidR="00CB6D9A" w:rsidRPr="00630028" w:rsidRDefault="00CB6D9A" w:rsidP="000C01F7">
            <w:pPr>
              <w:tabs>
                <w:tab w:val="left" w:pos="9522"/>
              </w:tabs>
              <w:ind w:right="1602"/>
              <w:jc w:val="center"/>
            </w:pPr>
            <w:r>
              <w:rPr>
                <w:b/>
                <w:sz w:val="20"/>
                <w:szCs w:val="20"/>
              </w:rPr>
              <w:t xml:space="preserve">Poster prezentacije: </w:t>
            </w:r>
            <w:r>
              <w:rPr>
                <w:b/>
                <w:sz w:val="20"/>
                <w:szCs w:val="20"/>
              </w:rPr>
              <w:br/>
            </w:r>
            <w:r w:rsidRPr="009F54A7">
              <w:rPr>
                <w:b/>
              </w:rPr>
              <w:t>BAZAR kreativnih ideja i postignuća</w:t>
            </w:r>
          </w:p>
        </w:tc>
      </w:tr>
    </w:tbl>
    <w:p w14:paraId="663BCE84" w14:textId="77777777" w:rsidR="009A0BE0" w:rsidRDefault="009A0BE0">
      <w:r>
        <w:br w:type="page"/>
      </w:r>
    </w:p>
    <w:tbl>
      <w:tblPr>
        <w:tblW w:w="15040" w:type="dxa"/>
        <w:tblInd w:w="2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90"/>
        <w:gridCol w:w="1080"/>
        <w:gridCol w:w="180"/>
        <w:gridCol w:w="2160"/>
        <w:gridCol w:w="180"/>
        <w:gridCol w:w="10"/>
        <w:gridCol w:w="11150"/>
        <w:gridCol w:w="180"/>
        <w:gridCol w:w="10"/>
      </w:tblGrid>
      <w:tr w:rsidR="00CB6D9A" w:rsidRPr="009D4F9F" w14:paraId="4473DE83" w14:textId="77777777" w:rsidTr="009324F5">
        <w:trPr>
          <w:gridBefore w:val="1"/>
          <w:gridAfter w:val="1"/>
          <w:wBefore w:w="90" w:type="dxa"/>
          <w:wAfter w:w="10" w:type="dxa"/>
        </w:trPr>
        <w:tc>
          <w:tcPr>
            <w:tcW w:w="126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99CC00"/>
          </w:tcPr>
          <w:p w14:paraId="1F6E7F23" w14:textId="77777777" w:rsidR="00CB6D9A" w:rsidRPr="009D4F9F" w:rsidRDefault="00CB6D9A" w:rsidP="000C01F7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b/>
                <w:bCs/>
                <w:sz w:val="20"/>
                <w:szCs w:val="20"/>
              </w:rPr>
              <w:t>13.30-15.00</w:t>
            </w:r>
          </w:p>
        </w:tc>
        <w:tc>
          <w:tcPr>
            <w:tcW w:w="234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66"/>
          </w:tcPr>
          <w:p w14:paraId="6D102BBE" w14:textId="77777777" w:rsidR="00CB6D9A" w:rsidRPr="00630028" w:rsidRDefault="00CB6D9A" w:rsidP="000C01F7">
            <w:pPr>
              <w:jc w:val="center"/>
            </w:pPr>
            <w:r w:rsidRPr="009D4F9F">
              <w:rPr>
                <w:sz w:val="20"/>
                <w:szCs w:val="20"/>
              </w:rPr>
              <w:t>VELIKA SALA</w:t>
            </w:r>
          </w:p>
        </w:tc>
        <w:tc>
          <w:tcPr>
            <w:tcW w:w="11340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66"/>
          </w:tcPr>
          <w:p w14:paraId="206B038C" w14:textId="77777777" w:rsidR="00CB6D9A" w:rsidRPr="009A0BE0" w:rsidRDefault="00CB6D9A" w:rsidP="009A0BE0">
            <w:pPr>
              <w:spacing w:after="120" w:line="240" w:lineRule="auto"/>
              <w:ind w:right="1602"/>
              <w:jc w:val="center"/>
              <w:rPr>
                <w:b/>
                <w:sz w:val="20"/>
                <w:szCs w:val="20"/>
              </w:rPr>
            </w:pPr>
            <w:r w:rsidRPr="009D4F9F">
              <w:rPr>
                <w:b/>
                <w:sz w:val="20"/>
                <w:szCs w:val="20"/>
              </w:rPr>
              <w:t xml:space="preserve">Svečano </w:t>
            </w:r>
            <w:proofErr w:type="spellStart"/>
            <w:r w:rsidRPr="009D4F9F">
              <w:rPr>
                <w:b/>
                <w:sz w:val="20"/>
                <w:szCs w:val="20"/>
              </w:rPr>
              <w:t>otvaranje</w:t>
            </w:r>
            <w:proofErr w:type="spellEnd"/>
          </w:p>
        </w:tc>
      </w:tr>
      <w:tr w:rsidR="00CB6D9A" w:rsidRPr="009D4F9F" w14:paraId="3E209E30" w14:textId="77777777" w:rsidTr="009324F5">
        <w:trPr>
          <w:gridBefore w:val="1"/>
          <w:gridAfter w:val="1"/>
          <w:wBefore w:w="90" w:type="dxa"/>
          <w:wAfter w:w="10" w:type="dxa"/>
          <w:trHeight w:val="201"/>
        </w:trPr>
        <w:tc>
          <w:tcPr>
            <w:tcW w:w="126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99CC00"/>
          </w:tcPr>
          <w:p w14:paraId="2C2C1A76" w14:textId="77777777" w:rsidR="00CB6D9A" w:rsidRDefault="00CB6D9A" w:rsidP="000C01F7">
            <w:pPr>
              <w:spacing w:before="40" w:after="40" w:line="240" w:lineRule="auto"/>
              <w:ind w:left="-108" w:right="-108"/>
              <w:jc w:val="center"/>
            </w:pPr>
          </w:p>
        </w:tc>
        <w:tc>
          <w:tcPr>
            <w:tcW w:w="234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66"/>
          </w:tcPr>
          <w:p w14:paraId="32FFF6A9" w14:textId="77777777" w:rsidR="00CB6D9A" w:rsidRPr="009D4F9F" w:rsidRDefault="00CB6D9A" w:rsidP="000C01F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0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66"/>
          </w:tcPr>
          <w:p w14:paraId="20A68A69" w14:textId="77777777" w:rsidR="00CB6D9A" w:rsidRDefault="00CB6D9A" w:rsidP="009324F5">
            <w:pPr>
              <w:spacing w:before="40" w:after="40" w:line="240" w:lineRule="auto"/>
              <w:ind w:right="1692"/>
              <w:jc w:val="center"/>
              <w:rPr>
                <w:b/>
                <w:sz w:val="20"/>
                <w:szCs w:val="20"/>
              </w:rPr>
            </w:pPr>
            <w:r w:rsidRPr="00727A8C">
              <w:rPr>
                <w:b/>
                <w:sz w:val="20"/>
                <w:szCs w:val="20"/>
                <w:u w:val="single"/>
              </w:rPr>
              <w:t xml:space="preserve">PLENUM: </w:t>
            </w:r>
            <w:r w:rsidR="009324F5">
              <w:rPr>
                <w:b/>
                <w:sz w:val="20"/>
                <w:szCs w:val="20"/>
                <w:u w:val="single"/>
              </w:rPr>
              <w:br/>
            </w:r>
            <w:r>
              <w:rPr>
                <w:b/>
                <w:sz w:val="20"/>
                <w:szCs w:val="20"/>
              </w:rPr>
              <w:t>UVOD</w:t>
            </w:r>
            <w:r w:rsidR="002B5D9C">
              <w:rPr>
                <w:b/>
                <w:sz w:val="20"/>
                <w:szCs w:val="20"/>
              </w:rPr>
              <w:t>NA REČ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147EFD">
              <w:rPr>
                <w:b/>
                <w:sz w:val="20"/>
                <w:szCs w:val="20"/>
              </w:rPr>
              <w:t xml:space="preserve">dr </w:t>
            </w:r>
            <w:r>
              <w:rPr>
                <w:b/>
                <w:sz w:val="20"/>
                <w:szCs w:val="20"/>
              </w:rPr>
              <w:t>Sunčica Milosavljević, BAZAART (10’)</w:t>
            </w:r>
          </w:p>
          <w:p w14:paraId="3018AFE5" w14:textId="77777777" w:rsidR="00CB6D9A" w:rsidRPr="009D4F9F" w:rsidRDefault="00CB6D9A" w:rsidP="009324F5">
            <w:pPr>
              <w:spacing w:before="120" w:after="40" w:line="240" w:lineRule="auto"/>
              <w:ind w:right="169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Izlagači: </w:t>
            </w:r>
            <w:r w:rsidR="009324F5">
              <w:rPr>
                <w:b/>
                <w:sz w:val="20"/>
                <w:szCs w:val="20"/>
              </w:rPr>
              <w:br/>
            </w:r>
            <w:r w:rsidRPr="009A0BE0">
              <w:rPr>
                <w:b/>
                <w:sz w:val="20"/>
                <w:szCs w:val="20"/>
              </w:rPr>
              <w:t xml:space="preserve">prof. dr Živka Krnjaja – o učenju kroz stvaralačko </w:t>
            </w:r>
            <w:proofErr w:type="gramStart"/>
            <w:r w:rsidRPr="009A0BE0">
              <w:rPr>
                <w:b/>
                <w:sz w:val="20"/>
                <w:szCs w:val="20"/>
              </w:rPr>
              <w:t>iskustvo(</w:t>
            </w:r>
            <w:proofErr w:type="gramEnd"/>
            <w:r w:rsidRPr="009A0BE0">
              <w:rPr>
                <w:b/>
                <w:sz w:val="20"/>
                <w:szCs w:val="20"/>
              </w:rPr>
              <w:t>15’)</w:t>
            </w:r>
            <w:r w:rsidR="009324F5" w:rsidRPr="009A0BE0">
              <w:rPr>
                <w:b/>
                <w:sz w:val="20"/>
                <w:szCs w:val="20"/>
              </w:rPr>
              <w:br/>
            </w:r>
            <w:r w:rsidRPr="009A0BE0">
              <w:rPr>
                <w:b/>
                <w:sz w:val="20"/>
                <w:szCs w:val="20"/>
              </w:rPr>
              <w:t>doc. dr Vlatko Ilić – o participativnom stvaralaštvu u pozorištu(15’)</w:t>
            </w:r>
            <w:r w:rsidR="009324F5" w:rsidRPr="009A0BE0">
              <w:rPr>
                <w:b/>
                <w:sz w:val="20"/>
                <w:szCs w:val="20"/>
              </w:rPr>
              <w:br/>
            </w:r>
            <w:r w:rsidR="009A0BE0">
              <w:rPr>
                <w:b/>
                <w:sz w:val="20"/>
                <w:szCs w:val="20"/>
              </w:rPr>
              <w:t>p</w:t>
            </w:r>
            <w:r w:rsidRPr="009A0BE0">
              <w:rPr>
                <w:b/>
                <w:sz w:val="20"/>
                <w:szCs w:val="20"/>
              </w:rPr>
              <w:t>rof. Tim Prentki, PhD – What changes when learning is induced by participatory thatre making (15’)</w:t>
            </w:r>
          </w:p>
        </w:tc>
      </w:tr>
      <w:tr w:rsidR="00CB6D9A" w:rsidRPr="009D4F9F" w14:paraId="097F1F69" w14:textId="77777777" w:rsidTr="009324F5">
        <w:trPr>
          <w:gridBefore w:val="1"/>
          <w:gridAfter w:val="1"/>
          <w:wBefore w:w="90" w:type="dxa"/>
          <w:wAfter w:w="10" w:type="dxa"/>
        </w:trPr>
        <w:tc>
          <w:tcPr>
            <w:tcW w:w="126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99CC00"/>
          </w:tcPr>
          <w:p w14:paraId="0461618C" w14:textId="77777777" w:rsidR="00CB6D9A" w:rsidRDefault="00CB6D9A" w:rsidP="000C01F7">
            <w:pPr>
              <w:spacing w:before="40" w:after="40" w:line="240" w:lineRule="auto"/>
              <w:ind w:left="-108" w:right="-108"/>
              <w:jc w:val="center"/>
            </w:pPr>
          </w:p>
        </w:tc>
        <w:tc>
          <w:tcPr>
            <w:tcW w:w="234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</w:tcPr>
          <w:p w14:paraId="26E7DDA0" w14:textId="77777777" w:rsidR="00CB6D9A" w:rsidRPr="009D4F9F" w:rsidRDefault="00CB6D9A" w:rsidP="000C01F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0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</w:tcPr>
          <w:p w14:paraId="282E0B95" w14:textId="77777777" w:rsidR="00CB6D9A" w:rsidRPr="00727A8C" w:rsidRDefault="00CB6D9A" w:rsidP="000C01F7">
            <w:pPr>
              <w:spacing w:before="40" w:after="40" w:line="240" w:lineRule="auto"/>
              <w:ind w:right="1692"/>
              <w:jc w:val="center"/>
              <w:rPr>
                <w:b/>
                <w:sz w:val="20"/>
                <w:szCs w:val="20"/>
                <w:u w:val="single"/>
              </w:rPr>
            </w:pPr>
            <w:r w:rsidRPr="009D4F9F">
              <w:rPr>
                <w:bCs/>
                <w:i/>
                <w:iCs/>
                <w:spacing w:val="-2"/>
                <w:sz w:val="20"/>
                <w:szCs w:val="20"/>
              </w:rPr>
              <w:t>PAUZA</w:t>
            </w:r>
          </w:p>
        </w:tc>
      </w:tr>
      <w:tr w:rsidR="00CB6D9A" w:rsidRPr="009D4F9F" w14:paraId="59E60BD2" w14:textId="77777777" w:rsidTr="009324F5">
        <w:trPr>
          <w:gridBefore w:val="1"/>
          <w:wBefore w:w="90" w:type="dxa"/>
          <w:trHeight w:val="67"/>
        </w:trPr>
        <w:tc>
          <w:tcPr>
            <w:tcW w:w="1260" w:type="dxa"/>
            <w:gridSpan w:val="2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9CC00"/>
          </w:tcPr>
          <w:p w14:paraId="6CE4AF2C" w14:textId="77777777" w:rsidR="00CB6D9A" w:rsidRPr="0030716E" w:rsidRDefault="00CB6D9A" w:rsidP="000C01F7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15.20-16.50</w:t>
            </w:r>
          </w:p>
        </w:tc>
        <w:tc>
          <w:tcPr>
            <w:tcW w:w="1369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FF9F"/>
          </w:tcPr>
          <w:p w14:paraId="1C211563" w14:textId="77777777" w:rsidR="00CB6D9A" w:rsidRPr="00274E1E" w:rsidRDefault="00CB6D9A" w:rsidP="000C01F7">
            <w:pPr>
              <w:spacing w:before="40" w:after="40" w:line="240" w:lineRule="auto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OKRUGLI</w:t>
            </w:r>
            <w:r w:rsidRPr="00DE14DE">
              <w:rPr>
                <w:b/>
                <w:spacing w:val="-2"/>
                <w:sz w:val="20"/>
                <w:szCs w:val="20"/>
              </w:rPr>
              <w:t xml:space="preserve"> STOLOVI </w:t>
            </w:r>
          </w:p>
          <w:p w14:paraId="3C3E27BE" w14:textId="77777777" w:rsidR="00CB6D9A" w:rsidRDefault="00CB6D9A" w:rsidP="000C01F7">
            <w:pPr>
              <w:spacing w:before="120" w:after="40" w:line="240" w:lineRule="auto"/>
            </w:pPr>
            <w:r w:rsidRPr="00C3770F">
              <w:rPr>
                <w:spacing w:val="-2"/>
                <w:sz w:val="20"/>
                <w:szCs w:val="20"/>
                <w:u w:val="single"/>
              </w:rPr>
              <w:t xml:space="preserve">1. </w:t>
            </w:r>
            <w:r>
              <w:rPr>
                <w:spacing w:val="-2"/>
                <w:sz w:val="20"/>
                <w:szCs w:val="20"/>
                <w:u w:val="single"/>
              </w:rPr>
              <w:t>Tema</w:t>
            </w:r>
            <w:r w:rsidRPr="00C3770F">
              <w:rPr>
                <w:spacing w:val="-2"/>
                <w:sz w:val="20"/>
                <w:szCs w:val="20"/>
                <w:u w:val="single"/>
              </w:rPr>
              <w:t xml:space="preserve">: DIVAJZING– </w:t>
            </w:r>
            <w:r>
              <w:rPr>
                <w:spacing w:val="-2"/>
                <w:sz w:val="20"/>
                <w:szCs w:val="20"/>
                <w:u w:val="single"/>
              </w:rPr>
              <w:t>GRAĐENjE</w:t>
            </w:r>
            <w:r w:rsidRPr="00C3770F">
              <w:rPr>
                <w:spacing w:val="-2"/>
                <w:sz w:val="20"/>
                <w:szCs w:val="20"/>
                <w:u w:val="single"/>
              </w:rPr>
              <w:t xml:space="preserve"> PREDSTAVE</w:t>
            </w:r>
          </w:p>
          <w:p w14:paraId="37878761" w14:textId="77777777" w:rsidR="00CB6D9A" w:rsidRDefault="00CB6D9A" w:rsidP="000C01F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Uvodni</w:t>
            </w:r>
            <w:r w:rsidRPr="00CF2EBC">
              <w:rPr>
                <w:spacing w:val="-2"/>
                <w:sz w:val="20"/>
                <w:szCs w:val="20"/>
              </w:rPr>
              <w:t xml:space="preserve">čar i moderator: prof. dr </w:t>
            </w:r>
            <w:r w:rsidRPr="00CF2EBC">
              <w:rPr>
                <w:b/>
                <w:sz w:val="20"/>
                <w:szCs w:val="20"/>
              </w:rPr>
              <w:t>Višnja Rogošić, Filozofski fakultet Sveučilišta u Zagrebu</w:t>
            </w:r>
          </w:p>
          <w:p w14:paraId="65616888" w14:textId="77777777" w:rsidR="00CB6D9A" w:rsidRPr="000E64D0" w:rsidRDefault="00CB6D9A" w:rsidP="000C01F7">
            <w:pPr>
              <w:spacing w:after="0" w:line="240" w:lineRule="auto"/>
            </w:pPr>
            <w:r w:rsidRPr="000E64D0">
              <w:rPr>
                <w:sz w:val="20"/>
                <w:szCs w:val="20"/>
              </w:rPr>
              <w:t xml:space="preserve">Sagovornici: </w:t>
            </w:r>
          </w:p>
          <w:p w14:paraId="64F41081" w14:textId="77777777" w:rsidR="002B5D9C" w:rsidRPr="009A0BE0" w:rsidRDefault="002B5D9C" w:rsidP="002B5D9C">
            <w:pPr>
              <w:pStyle w:val="ListParagraph"/>
              <w:numPr>
                <w:ilvl w:val="1"/>
                <w:numId w:val="4"/>
              </w:numPr>
              <w:spacing w:before="40" w:after="40" w:line="240" w:lineRule="auto"/>
              <w:ind w:left="712" w:hanging="352"/>
              <w:contextualSpacing w:val="0"/>
              <w:rPr>
                <w:spacing w:val="-2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Boris</w:t>
            </w:r>
            <w:r w:rsidRPr="00CF2EB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Liješević:</w:t>
            </w:r>
            <w:r w:rsidRPr="00CF2E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Dokumentarno</w:t>
            </w:r>
            <w:r w:rsidRPr="00CF2E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pozorište</w:t>
            </w:r>
            <w:r w:rsidRPr="00CF2E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 w:rsidRPr="009A0BE0">
              <w:rPr>
                <w:sz w:val="18"/>
                <w:szCs w:val="18"/>
              </w:rPr>
              <w:t>građenje</w:t>
            </w:r>
            <w:proofErr w:type="spellEnd"/>
            <w:r w:rsidRPr="009A0BE0">
              <w:rPr>
                <w:sz w:val="18"/>
                <w:szCs w:val="18"/>
              </w:rPr>
              <w:t xml:space="preserve"> predstave na osnovu dokumentarnih predložaka: novinskih izveštaja, iskaza učesnika i </w:t>
            </w:r>
            <w:proofErr w:type="spellStart"/>
            <w:r w:rsidRPr="009A0BE0">
              <w:rPr>
                <w:sz w:val="18"/>
                <w:szCs w:val="18"/>
              </w:rPr>
              <w:t>svedoka</w:t>
            </w:r>
            <w:proofErr w:type="spellEnd"/>
            <w:r w:rsidRPr="009A0BE0">
              <w:rPr>
                <w:sz w:val="18"/>
                <w:szCs w:val="18"/>
              </w:rPr>
              <w:t>, dokumenata...)</w:t>
            </w:r>
          </w:p>
          <w:p w14:paraId="022A22AC" w14:textId="77777777" w:rsidR="002B5D9C" w:rsidRPr="00522AE3" w:rsidRDefault="002B5D9C" w:rsidP="002B5D9C">
            <w:pPr>
              <w:pStyle w:val="ListParagraph"/>
              <w:numPr>
                <w:ilvl w:val="1"/>
                <w:numId w:val="4"/>
              </w:numPr>
              <w:spacing w:before="40" w:after="40" w:line="240" w:lineRule="auto"/>
              <w:ind w:left="712" w:hanging="352"/>
              <w:contextualSpacing w:val="0"/>
              <w:rPr>
                <w:spacing w:val="-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Dijana</w:t>
            </w:r>
            <w:r w:rsidRPr="00CF2EB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Milošević</w:t>
            </w:r>
            <w:r w:rsidRPr="00CF2EB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DAH Teatar</w:t>
            </w:r>
            <w:r w:rsidRPr="00CF2EBC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Pozorište</w:t>
            </w:r>
            <w:r w:rsidRPr="00CF2E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 ličnu i društvenu promenu</w:t>
            </w:r>
          </w:p>
          <w:p w14:paraId="2580D2FD" w14:textId="77777777" w:rsidR="002B5D9C" w:rsidRPr="000C01F7" w:rsidRDefault="002B5D9C" w:rsidP="002B5D9C">
            <w:pPr>
              <w:pStyle w:val="ListParagraph"/>
              <w:numPr>
                <w:ilvl w:val="1"/>
                <w:numId w:val="4"/>
              </w:numPr>
              <w:spacing w:before="40" w:after="40" w:line="240" w:lineRule="auto"/>
              <w:ind w:left="712" w:hanging="352"/>
              <w:contextualSpacing w:val="0"/>
              <w:rPr>
                <w:spacing w:val="-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Zlatko</w:t>
            </w:r>
            <w:r w:rsidRPr="00CF2EBC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Paković</w:t>
            </w:r>
            <w:proofErr w:type="spellEnd"/>
            <w:r w:rsidRPr="00CF2EBC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Pozorište,</w:t>
            </w:r>
            <w:r w:rsidRPr="00CF2E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javno mnjenje, politika </w:t>
            </w:r>
          </w:p>
          <w:p w14:paraId="5A2AF7B9" w14:textId="7F092180" w:rsidR="000C01F7" w:rsidRPr="002B5D9C" w:rsidRDefault="000C01F7" w:rsidP="002B5D9C">
            <w:pPr>
              <w:pStyle w:val="ListParagraph"/>
              <w:numPr>
                <w:ilvl w:val="1"/>
                <w:numId w:val="4"/>
              </w:numPr>
              <w:spacing w:before="40" w:after="40" w:line="240" w:lineRule="auto"/>
              <w:ind w:left="712" w:hanging="352"/>
              <w:contextualSpacing w:val="0"/>
              <w:rPr>
                <w:spacing w:val="-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Terezia Figura, </w:t>
            </w:r>
            <w:r>
              <w:rPr>
                <w:sz w:val="20"/>
                <w:szCs w:val="20"/>
              </w:rPr>
              <w:t xml:space="preserve">Novi Sad: Rad sa mladima na građenju predstave kroz kreativnu </w:t>
            </w:r>
            <w:proofErr w:type="spellStart"/>
            <w:r>
              <w:rPr>
                <w:sz w:val="20"/>
                <w:szCs w:val="20"/>
              </w:rPr>
              <w:t>participaciju</w:t>
            </w:r>
            <w:proofErr w:type="spellEnd"/>
            <w:r w:rsidR="009F54A7">
              <w:rPr>
                <w:sz w:val="20"/>
                <w:szCs w:val="20"/>
              </w:rPr>
              <w:t xml:space="preserve"> </w:t>
            </w:r>
            <w:r w:rsidR="009F54A7">
              <w:rPr>
                <w:b/>
                <w:spacing w:val="10"/>
                <w:sz w:val="20"/>
                <w:szCs w:val="20"/>
              </w:rPr>
              <w:t>(</w:t>
            </w:r>
            <w:proofErr w:type="spellStart"/>
            <w:r w:rsidR="009F54A7" w:rsidRPr="009F54A7">
              <w:rPr>
                <w:color w:val="FF0000"/>
                <w:spacing w:val="10"/>
                <w:sz w:val="20"/>
                <w:szCs w:val="20"/>
              </w:rPr>
              <w:t>očekujemo</w:t>
            </w:r>
            <w:proofErr w:type="spellEnd"/>
            <w:r w:rsidR="009F54A7" w:rsidRPr="009F54A7">
              <w:rPr>
                <w:color w:val="FF0000"/>
                <w:spacing w:val="10"/>
                <w:sz w:val="20"/>
                <w:szCs w:val="20"/>
              </w:rPr>
              <w:t xml:space="preserve"> </w:t>
            </w:r>
            <w:proofErr w:type="spellStart"/>
            <w:r w:rsidR="009F54A7" w:rsidRPr="009F54A7">
              <w:rPr>
                <w:color w:val="FF0000"/>
                <w:spacing w:val="10"/>
                <w:sz w:val="20"/>
                <w:szCs w:val="20"/>
              </w:rPr>
              <w:t>potvrdu</w:t>
            </w:r>
            <w:proofErr w:type="spellEnd"/>
            <w:r w:rsidR="009F54A7">
              <w:rPr>
                <w:b/>
                <w:spacing w:val="10"/>
                <w:sz w:val="20"/>
                <w:szCs w:val="20"/>
              </w:rPr>
              <w:t>)</w:t>
            </w:r>
          </w:p>
          <w:p w14:paraId="3D6E4D72" w14:textId="77777777" w:rsidR="00CB6D9A" w:rsidRPr="00CF2EBC" w:rsidRDefault="00CB6D9A" w:rsidP="000C01F7">
            <w:pPr>
              <w:spacing w:before="120" w:after="40" w:line="240" w:lineRule="auto"/>
              <w:rPr>
                <w:spacing w:val="-2"/>
                <w:sz w:val="20"/>
                <w:szCs w:val="20"/>
                <w:u w:val="single"/>
              </w:rPr>
            </w:pPr>
            <w:r w:rsidRPr="00CF2EBC">
              <w:rPr>
                <w:spacing w:val="-2"/>
                <w:sz w:val="20"/>
                <w:szCs w:val="20"/>
                <w:u w:val="single"/>
              </w:rPr>
              <w:t>2. Tema: GRAĐENjE</w:t>
            </w:r>
            <w:r w:rsidR="002B5D9C">
              <w:rPr>
                <w:spacing w:val="-2"/>
                <w:sz w:val="20"/>
                <w:szCs w:val="20"/>
                <w:u w:val="single"/>
              </w:rPr>
              <w:t xml:space="preserve"> </w:t>
            </w:r>
            <w:r w:rsidRPr="00CF2EBC">
              <w:rPr>
                <w:spacing w:val="-2"/>
                <w:sz w:val="20"/>
                <w:szCs w:val="20"/>
                <w:u w:val="single"/>
              </w:rPr>
              <w:t>ZNANjA</w:t>
            </w:r>
          </w:p>
          <w:p w14:paraId="4B9DF511" w14:textId="77777777" w:rsidR="00CB6D9A" w:rsidRDefault="00CB6D9A" w:rsidP="000C01F7">
            <w:pPr>
              <w:spacing w:after="0" w:line="240" w:lineRule="auto"/>
              <w:rPr>
                <w:b/>
                <w:spacing w:val="-2"/>
                <w:sz w:val="20"/>
                <w:szCs w:val="20"/>
              </w:rPr>
            </w:pPr>
            <w:r w:rsidRPr="00CF2EBC">
              <w:rPr>
                <w:spacing w:val="-2"/>
                <w:sz w:val="20"/>
                <w:szCs w:val="20"/>
              </w:rPr>
              <w:t xml:space="preserve">Uvodničar i moderator: prof. dr </w:t>
            </w:r>
            <w:r w:rsidRPr="00CF2EBC">
              <w:rPr>
                <w:b/>
                <w:spacing w:val="-2"/>
                <w:sz w:val="20"/>
                <w:szCs w:val="20"/>
              </w:rPr>
              <w:t>Bojana Škorc, Fakultet likovnih umetnosti Univerziteta umetnosti u Beogradu</w:t>
            </w:r>
          </w:p>
          <w:p w14:paraId="05CF612D" w14:textId="77777777" w:rsidR="00CB6D9A" w:rsidRPr="00DF573A" w:rsidRDefault="00CB6D9A" w:rsidP="000C01F7">
            <w:pPr>
              <w:spacing w:after="0" w:line="240" w:lineRule="auto"/>
            </w:pPr>
            <w:r w:rsidRPr="000E64D0">
              <w:rPr>
                <w:sz w:val="20"/>
                <w:szCs w:val="20"/>
              </w:rPr>
              <w:t xml:space="preserve">Sagovornici: </w:t>
            </w:r>
          </w:p>
          <w:p w14:paraId="7FCFA035" w14:textId="77777777" w:rsidR="00CB6D9A" w:rsidRPr="009A0BE0" w:rsidRDefault="00CB6D9A" w:rsidP="000C01F7">
            <w:pPr>
              <w:pStyle w:val="ListParagraph"/>
              <w:numPr>
                <w:ilvl w:val="0"/>
                <w:numId w:val="4"/>
              </w:numPr>
              <w:spacing w:before="40" w:after="40" w:line="240" w:lineRule="auto"/>
              <w:contextualSpacing w:val="0"/>
              <w:rPr>
                <w:vanish/>
                <w:sz w:val="20"/>
                <w:szCs w:val="20"/>
              </w:rPr>
            </w:pPr>
          </w:p>
          <w:p w14:paraId="5B421F8B" w14:textId="5620768D" w:rsidR="00CB6D9A" w:rsidRPr="009A0BE0" w:rsidRDefault="00CB6D9A" w:rsidP="000C01F7">
            <w:pPr>
              <w:pStyle w:val="ListParagraph"/>
              <w:numPr>
                <w:ilvl w:val="1"/>
                <w:numId w:val="4"/>
              </w:numPr>
              <w:spacing w:before="40" w:after="40" w:line="240" w:lineRule="auto"/>
              <w:contextualSpacing w:val="0"/>
              <w:rPr>
                <w:sz w:val="20"/>
                <w:szCs w:val="20"/>
              </w:rPr>
            </w:pPr>
            <w:proofErr w:type="gramStart"/>
            <w:r w:rsidRPr="009A0BE0">
              <w:rPr>
                <w:sz w:val="20"/>
                <w:szCs w:val="20"/>
              </w:rPr>
              <w:t>prof</w:t>
            </w:r>
            <w:proofErr w:type="gramEnd"/>
            <w:r w:rsidRPr="009A0BE0">
              <w:rPr>
                <w:sz w:val="20"/>
                <w:szCs w:val="20"/>
              </w:rPr>
              <w:t xml:space="preserve">. dr </w:t>
            </w:r>
            <w:r w:rsidRPr="009A0BE0">
              <w:rPr>
                <w:b/>
                <w:sz w:val="20"/>
                <w:szCs w:val="20"/>
              </w:rPr>
              <w:t>Dragana Breneselović</w:t>
            </w:r>
            <w:r w:rsidRPr="009A0BE0">
              <w:rPr>
                <w:sz w:val="20"/>
                <w:szCs w:val="20"/>
              </w:rPr>
              <w:t xml:space="preserve">, </w:t>
            </w:r>
            <w:proofErr w:type="spellStart"/>
            <w:r w:rsidRPr="009A0BE0">
              <w:rPr>
                <w:sz w:val="20"/>
                <w:szCs w:val="20"/>
              </w:rPr>
              <w:t>F</w:t>
            </w:r>
            <w:r w:rsidR="009F54A7">
              <w:rPr>
                <w:sz w:val="20"/>
                <w:szCs w:val="20"/>
              </w:rPr>
              <w:t>ilozofski</w:t>
            </w:r>
            <w:proofErr w:type="spellEnd"/>
            <w:r w:rsidR="009F54A7">
              <w:rPr>
                <w:sz w:val="20"/>
                <w:szCs w:val="20"/>
              </w:rPr>
              <w:t xml:space="preserve"> </w:t>
            </w:r>
            <w:proofErr w:type="spellStart"/>
            <w:r w:rsidR="009F54A7">
              <w:rPr>
                <w:sz w:val="20"/>
                <w:szCs w:val="20"/>
              </w:rPr>
              <w:t>fakultet</w:t>
            </w:r>
            <w:proofErr w:type="spellEnd"/>
            <w:r w:rsidRPr="009A0BE0">
              <w:rPr>
                <w:sz w:val="20"/>
                <w:szCs w:val="20"/>
              </w:rPr>
              <w:t xml:space="preserve">, Beograd </w:t>
            </w:r>
          </w:p>
          <w:p w14:paraId="12C0EEF1" w14:textId="77777777" w:rsidR="00CB6D9A" w:rsidRPr="009A0BE0" w:rsidRDefault="00CB6D9A" w:rsidP="00CB6D9A">
            <w:pPr>
              <w:pStyle w:val="ListParagraph"/>
              <w:numPr>
                <w:ilvl w:val="1"/>
                <w:numId w:val="4"/>
              </w:numPr>
              <w:spacing w:before="40" w:after="40" w:line="240" w:lineRule="auto"/>
              <w:contextualSpacing w:val="0"/>
              <w:rPr>
                <w:sz w:val="20"/>
                <w:szCs w:val="20"/>
              </w:rPr>
            </w:pPr>
            <w:r w:rsidRPr="009A0BE0">
              <w:rPr>
                <w:b/>
                <w:sz w:val="20"/>
                <w:szCs w:val="20"/>
              </w:rPr>
              <w:t>Branka Tišma,</w:t>
            </w:r>
            <w:r w:rsidRPr="009A0BE0">
              <w:rPr>
                <w:sz w:val="20"/>
                <w:szCs w:val="20"/>
              </w:rPr>
              <w:t xml:space="preserve"> psiholog, OŠ „Lazar Savatić“, potpredsednica Društva psihologa Srbije</w:t>
            </w:r>
          </w:p>
          <w:p w14:paraId="0E9B460E" w14:textId="08FAC0E8" w:rsidR="00CB6D9A" w:rsidRPr="009A0BE0" w:rsidRDefault="00CB6D9A" w:rsidP="00CB6D9A">
            <w:pPr>
              <w:pStyle w:val="ListParagraph"/>
              <w:numPr>
                <w:ilvl w:val="1"/>
                <w:numId w:val="4"/>
              </w:numPr>
              <w:spacing w:before="40" w:after="40" w:line="240" w:lineRule="auto"/>
              <w:contextualSpacing w:val="0"/>
              <w:rPr>
                <w:sz w:val="20"/>
                <w:szCs w:val="20"/>
              </w:rPr>
            </w:pPr>
            <w:proofErr w:type="gramStart"/>
            <w:r w:rsidRPr="009A0BE0">
              <w:rPr>
                <w:sz w:val="20"/>
                <w:szCs w:val="20"/>
              </w:rPr>
              <w:t>dr</w:t>
            </w:r>
            <w:proofErr w:type="gramEnd"/>
            <w:r w:rsidRPr="009A0BE0">
              <w:rPr>
                <w:sz w:val="20"/>
                <w:szCs w:val="20"/>
              </w:rPr>
              <w:t xml:space="preserve"> </w:t>
            </w:r>
            <w:r w:rsidRPr="009A0BE0">
              <w:rPr>
                <w:b/>
                <w:sz w:val="20"/>
                <w:szCs w:val="20"/>
              </w:rPr>
              <w:t>Vlado Krušić</w:t>
            </w:r>
            <w:r w:rsidRPr="009A0BE0">
              <w:rPr>
                <w:sz w:val="20"/>
                <w:szCs w:val="20"/>
              </w:rPr>
              <w:t xml:space="preserve">, </w:t>
            </w:r>
            <w:proofErr w:type="spellStart"/>
            <w:r w:rsidRPr="009A0BE0">
              <w:rPr>
                <w:sz w:val="20"/>
                <w:szCs w:val="20"/>
              </w:rPr>
              <w:t>H</w:t>
            </w:r>
            <w:r w:rsidR="008F66C6">
              <w:rPr>
                <w:sz w:val="20"/>
                <w:szCs w:val="20"/>
              </w:rPr>
              <w:t>rvatski</w:t>
            </w:r>
            <w:proofErr w:type="spellEnd"/>
            <w:r w:rsidR="008F66C6">
              <w:rPr>
                <w:sz w:val="20"/>
                <w:szCs w:val="20"/>
              </w:rPr>
              <w:t xml:space="preserve"> </w:t>
            </w:r>
            <w:proofErr w:type="spellStart"/>
            <w:r w:rsidR="008F66C6">
              <w:rPr>
                <w:sz w:val="20"/>
                <w:szCs w:val="20"/>
              </w:rPr>
              <w:t>centar</w:t>
            </w:r>
            <w:proofErr w:type="spellEnd"/>
            <w:r w:rsidR="008F66C6">
              <w:rPr>
                <w:sz w:val="20"/>
                <w:szCs w:val="20"/>
              </w:rPr>
              <w:t xml:space="preserve"> </w:t>
            </w:r>
            <w:proofErr w:type="spellStart"/>
            <w:r w:rsidR="008F66C6">
              <w:rPr>
                <w:sz w:val="20"/>
                <w:szCs w:val="20"/>
              </w:rPr>
              <w:t>za</w:t>
            </w:r>
            <w:proofErr w:type="spellEnd"/>
            <w:r w:rsidR="008F66C6">
              <w:rPr>
                <w:sz w:val="20"/>
                <w:szCs w:val="20"/>
              </w:rPr>
              <w:t xml:space="preserve"> </w:t>
            </w:r>
            <w:proofErr w:type="spellStart"/>
            <w:r w:rsidR="008F66C6">
              <w:rPr>
                <w:sz w:val="20"/>
                <w:szCs w:val="20"/>
              </w:rPr>
              <w:t>dramski</w:t>
            </w:r>
            <w:proofErr w:type="spellEnd"/>
            <w:r w:rsidR="008F66C6">
              <w:rPr>
                <w:sz w:val="20"/>
                <w:szCs w:val="20"/>
              </w:rPr>
              <w:t xml:space="preserve"> </w:t>
            </w:r>
            <w:proofErr w:type="spellStart"/>
            <w:r w:rsidR="008F66C6">
              <w:rPr>
                <w:sz w:val="20"/>
                <w:szCs w:val="20"/>
              </w:rPr>
              <w:t>odgoj</w:t>
            </w:r>
            <w:proofErr w:type="spellEnd"/>
            <w:r w:rsidR="008F66C6">
              <w:rPr>
                <w:sz w:val="20"/>
                <w:szCs w:val="20"/>
              </w:rPr>
              <w:t xml:space="preserve"> H</w:t>
            </w:r>
            <w:r w:rsidRPr="009A0BE0">
              <w:rPr>
                <w:sz w:val="20"/>
                <w:szCs w:val="20"/>
              </w:rPr>
              <w:t xml:space="preserve">CDO, Zagreb </w:t>
            </w:r>
          </w:p>
          <w:p w14:paraId="75DB4AE5" w14:textId="77777777" w:rsidR="00CB6D9A" w:rsidRPr="009A0BE0" w:rsidRDefault="00CB6D9A" w:rsidP="000C01F7">
            <w:pPr>
              <w:spacing w:before="120" w:after="40" w:line="240" w:lineRule="auto"/>
              <w:rPr>
                <w:spacing w:val="-2"/>
                <w:sz w:val="20"/>
                <w:szCs w:val="20"/>
                <w:u w:val="single"/>
              </w:rPr>
            </w:pPr>
            <w:r w:rsidRPr="009A0BE0">
              <w:rPr>
                <w:spacing w:val="-2"/>
                <w:sz w:val="20"/>
                <w:szCs w:val="20"/>
                <w:u w:val="single"/>
              </w:rPr>
              <w:t xml:space="preserve">3. Tema: </w:t>
            </w:r>
            <w:r w:rsidR="002B5D9C" w:rsidRPr="009A0BE0">
              <w:rPr>
                <w:spacing w:val="-2"/>
                <w:sz w:val="20"/>
                <w:szCs w:val="20"/>
                <w:u w:val="single"/>
              </w:rPr>
              <w:t>IZ</w:t>
            </w:r>
            <w:r w:rsidRPr="009A0BE0">
              <w:rPr>
                <w:spacing w:val="-2"/>
                <w:sz w:val="20"/>
                <w:szCs w:val="20"/>
                <w:u w:val="single"/>
              </w:rPr>
              <w:t>GRAĐ</w:t>
            </w:r>
            <w:r w:rsidR="002B5D9C" w:rsidRPr="009A0BE0">
              <w:rPr>
                <w:spacing w:val="-2"/>
                <w:sz w:val="20"/>
                <w:szCs w:val="20"/>
                <w:u w:val="single"/>
              </w:rPr>
              <w:t>IVA</w:t>
            </w:r>
            <w:r w:rsidRPr="009A0BE0">
              <w:rPr>
                <w:spacing w:val="-2"/>
                <w:sz w:val="20"/>
                <w:szCs w:val="20"/>
                <w:u w:val="single"/>
              </w:rPr>
              <w:t>NjE</w:t>
            </w:r>
            <w:r w:rsidR="002B5D9C" w:rsidRPr="009A0BE0">
              <w:rPr>
                <w:spacing w:val="-2"/>
                <w:sz w:val="20"/>
                <w:szCs w:val="20"/>
                <w:u w:val="single"/>
              </w:rPr>
              <w:t xml:space="preserve"> VREDNOSNIH STAVOVA</w:t>
            </w:r>
          </w:p>
          <w:p w14:paraId="78D51BCA" w14:textId="77777777" w:rsidR="00CB6D9A" w:rsidRPr="009A0BE0" w:rsidRDefault="00CB6D9A" w:rsidP="000C01F7">
            <w:pPr>
              <w:spacing w:after="0" w:line="240" w:lineRule="auto"/>
              <w:rPr>
                <w:sz w:val="20"/>
                <w:szCs w:val="20"/>
              </w:rPr>
            </w:pPr>
            <w:r w:rsidRPr="009A0BE0">
              <w:rPr>
                <w:spacing w:val="-2"/>
                <w:sz w:val="20"/>
                <w:szCs w:val="20"/>
              </w:rPr>
              <w:t xml:space="preserve">Uvodničar i moderator: </w:t>
            </w:r>
            <w:r w:rsidRPr="009A0BE0">
              <w:rPr>
                <w:b/>
                <w:spacing w:val="-2"/>
                <w:sz w:val="20"/>
                <w:szCs w:val="20"/>
              </w:rPr>
              <w:t>Hristina Muratidou, Master studije Primenjenog pozorišta, Fakultet umetnosti Univerziteta u Novom Sadu</w:t>
            </w:r>
          </w:p>
          <w:p w14:paraId="2298041A" w14:textId="77777777" w:rsidR="00CB6D9A" w:rsidRPr="009A0BE0" w:rsidRDefault="00CB6D9A" w:rsidP="000C01F7">
            <w:pPr>
              <w:spacing w:after="0" w:line="240" w:lineRule="auto"/>
            </w:pPr>
            <w:r w:rsidRPr="009A0BE0">
              <w:rPr>
                <w:sz w:val="20"/>
                <w:szCs w:val="20"/>
              </w:rPr>
              <w:t xml:space="preserve">Sagovornici: </w:t>
            </w:r>
          </w:p>
          <w:p w14:paraId="3CE22CB1" w14:textId="77777777" w:rsidR="00CB6D9A" w:rsidRPr="009A0BE0" w:rsidRDefault="00CB6D9A" w:rsidP="000C01F7">
            <w:pPr>
              <w:pStyle w:val="ListParagraph"/>
              <w:numPr>
                <w:ilvl w:val="0"/>
                <w:numId w:val="4"/>
              </w:numPr>
              <w:spacing w:before="40" w:after="40" w:line="240" w:lineRule="auto"/>
              <w:contextualSpacing w:val="0"/>
              <w:rPr>
                <w:vanish/>
                <w:spacing w:val="-2"/>
                <w:sz w:val="20"/>
                <w:szCs w:val="20"/>
              </w:rPr>
            </w:pPr>
          </w:p>
          <w:p w14:paraId="4BD95492" w14:textId="77777777" w:rsidR="00CB6D9A" w:rsidRPr="009A0BE0" w:rsidRDefault="00CB6D9A" w:rsidP="000C01F7">
            <w:pPr>
              <w:pStyle w:val="ListParagraph"/>
              <w:numPr>
                <w:ilvl w:val="1"/>
                <w:numId w:val="4"/>
              </w:numPr>
              <w:spacing w:before="40" w:after="40" w:line="240" w:lineRule="auto"/>
              <w:ind w:left="712" w:hanging="352"/>
              <w:contextualSpacing w:val="0"/>
              <w:rPr>
                <w:spacing w:val="-2"/>
                <w:sz w:val="20"/>
                <w:szCs w:val="20"/>
              </w:rPr>
            </w:pPr>
            <w:r w:rsidRPr="009A0BE0">
              <w:rPr>
                <w:b/>
                <w:sz w:val="20"/>
                <w:szCs w:val="20"/>
              </w:rPr>
              <w:t>Petar Pejaković</w:t>
            </w:r>
            <w:r w:rsidRPr="009A0BE0">
              <w:rPr>
                <w:sz w:val="20"/>
                <w:szCs w:val="20"/>
              </w:rPr>
              <w:t xml:space="preserve">: Pozorište zajednice i pozorište u zajednici </w:t>
            </w:r>
          </w:p>
          <w:p w14:paraId="6B8E4FCF" w14:textId="77777777" w:rsidR="00CB6D9A" w:rsidRPr="009A0BE0" w:rsidRDefault="00CB6D9A" w:rsidP="000C01F7">
            <w:pPr>
              <w:pStyle w:val="ListParagraph"/>
              <w:numPr>
                <w:ilvl w:val="1"/>
                <w:numId w:val="4"/>
              </w:numPr>
              <w:spacing w:before="40" w:after="40" w:line="240" w:lineRule="auto"/>
              <w:ind w:left="712" w:hanging="352"/>
              <w:contextualSpacing w:val="0"/>
            </w:pPr>
            <w:r w:rsidRPr="009A0BE0">
              <w:rPr>
                <w:b/>
                <w:sz w:val="20"/>
                <w:szCs w:val="20"/>
              </w:rPr>
              <w:t>Jelena Bogavac</w:t>
            </w:r>
            <w:r w:rsidRPr="009A0BE0">
              <w:rPr>
                <w:sz w:val="20"/>
                <w:szCs w:val="20"/>
              </w:rPr>
              <w:t xml:space="preserve">: </w:t>
            </w:r>
            <w:r w:rsidR="009324F5" w:rsidRPr="009A0BE0">
              <w:rPr>
                <w:sz w:val="20"/>
                <w:szCs w:val="20"/>
              </w:rPr>
              <w:t>Pozorišni r</w:t>
            </w:r>
            <w:r w:rsidRPr="009A0BE0">
              <w:rPr>
                <w:sz w:val="20"/>
                <w:szCs w:val="20"/>
              </w:rPr>
              <w:t xml:space="preserve">ad sa mladima </w:t>
            </w:r>
          </w:p>
          <w:p w14:paraId="4D98B22F" w14:textId="76072B03" w:rsidR="00CB6D9A" w:rsidRPr="009324F5" w:rsidRDefault="00E75C03" w:rsidP="00152340">
            <w:pPr>
              <w:pStyle w:val="ListParagraph"/>
              <w:numPr>
                <w:ilvl w:val="1"/>
                <w:numId w:val="4"/>
              </w:numPr>
              <w:spacing w:before="40" w:after="40" w:line="240" w:lineRule="auto"/>
              <w:ind w:left="712" w:hanging="352"/>
              <w:contextualSpacing w:val="0"/>
            </w:pPr>
            <w:r w:rsidRPr="009A0BE0">
              <w:rPr>
                <w:b/>
                <w:sz w:val="20"/>
                <w:szCs w:val="20"/>
              </w:rPr>
              <w:t>Dániel</w:t>
            </w:r>
            <w:r w:rsidRPr="009A0BE0">
              <w:rPr>
                <w:b/>
                <w:spacing w:val="-2"/>
                <w:sz w:val="20"/>
                <w:szCs w:val="20"/>
              </w:rPr>
              <w:t xml:space="preserve"> Bódis i Nyárai András</w:t>
            </w:r>
            <w:r w:rsidR="00CB6D9A" w:rsidRPr="009A0BE0">
              <w:rPr>
                <w:spacing w:val="-2"/>
                <w:sz w:val="20"/>
                <w:szCs w:val="20"/>
              </w:rPr>
              <w:t>, Open</w:t>
            </w:r>
            <w:r w:rsidR="00CB6D9A" w:rsidRPr="001F5965">
              <w:rPr>
                <w:spacing w:val="-2"/>
                <w:sz w:val="20"/>
                <w:szCs w:val="20"/>
              </w:rPr>
              <w:t xml:space="preserve"> Circle Association</w:t>
            </w:r>
            <w:r w:rsidR="00CB6D9A">
              <w:rPr>
                <w:spacing w:val="-2"/>
                <w:sz w:val="20"/>
                <w:szCs w:val="20"/>
              </w:rPr>
              <w:t>,</w:t>
            </w:r>
            <w:r w:rsidR="00EB2A0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="00CB6D9A">
              <w:rPr>
                <w:spacing w:val="-2"/>
                <w:sz w:val="20"/>
                <w:szCs w:val="20"/>
              </w:rPr>
              <w:t>Budimpešta</w:t>
            </w:r>
            <w:proofErr w:type="spellEnd"/>
            <w:r w:rsidR="00CB6D9A">
              <w:rPr>
                <w:spacing w:val="-2"/>
                <w:sz w:val="20"/>
                <w:szCs w:val="20"/>
              </w:rPr>
              <w:t xml:space="preserve"> – nosioci </w:t>
            </w:r>
            <w:proofErr w:type="spellStart"/>
            <w:r w:rsidR="00CB6D9A">
              <w:rPr>
                <w:spacing w:val="-2"/>
                <w:sz w:val="20"/>
                <w:szCs w:val="20"/>
              </w:rPr>
              <w:t>projekta</w:t>
            </w:r>
            <w:proofErr w:type="spellEnd"/>
            <w:r w:rsidR="009A0BE0">
              <w:rPr>
                <w:spacing w:val="-2"/>
                <w:sz w:val="20"/>
                <w:szCs w:val="20"/>
              </w:rPr>
              <w:t xml:space="preserve"> </w:t>
            </w:r>
            <w:r w:rsidR="002C129C">
              <w:fldChar w:fldCharType="begin"/>
            </w:r>
            <w:r w:rsidR="002C129C">
              <w:instrText xml:space="preserve"> HYPERLINK "http://r.u.in/?-Drama" \t "_blank" </w:instrText>
            </w:r>
            <w:r w:rsidR="002C129C">
              <w:fldChar w:fldCharType="separate"/>
            </w:r>
            <w:r w:rsidR="00CB6D9A">
              <w:rPr>
                <w:rStyle w:val="Hyperlink"/>
                <w:rFonts w:ascii="Arial" w:hAnsi="Arial" w:cs="Arial"/>
                <w:color w:val="1155CC"/>
                <w:sz w:val="19"/>
                <w:szCs w:val="19"/>
                <w:shd w:val="clear" w:color="auto" w:fill="FFFFFF"/>
              </w:rPr>
              <w:t>R.U.IN</w:t>
            </w:r>
            <w:proofErr w:type="gramStart"/>
            <w:r w:rsidR="00CB6D9A">
              <w:rPr>
                <w:rStyle w:val="Hyperlink"/>
                <w:rFonts w:ascii="Arial" w:hAnsi="Arial" w:cs="Arial"/>
                <w:color w:val="1155CC"/>
                <w:sz w:val="19"/>
                <w:szCs w:val="19"/>
                <w:shd w:val="clear" w:color="auto" w:fill="FFFFFF"/>
              </w:rPr>
              <w:t>?-</w:t>
            </w:r>
            <w:proofErr w:type="gramEnd"/>
            <w:r w:rsidR="00CB6D9A">
              <w:rPr>
                <w:rStyle w:val="Hyperlink"/>
                <w:rFonts w:ascii="Arial" w:hAnsi="Arial" w:cs="Arial"/>
                <w:color w:val="1155CC"/>
                <w:sz w:val="19"/>
                <w:szCs w:val="19"/>
                <w:shd w:val="clear" w:color="auto" w:fill="FFFFFF"/>
              </w:rPr>
              <w:t>Drama</w:t>
            </w:r>
            <w:r w:rsidR="002C129C">
              <w:rPr>
                <w:rStyle w:val="Hyperlink"/>
                <w:rFonts w:ascii="Arial" w:hAnsi="Arial" w:cs="Arial"/>
                <w:color w:val="1155CC"/>
                <w:sz w:val="19"/>
                <w:szCs w:val="19"/>
                <w:shd w:val="clear" w:color="auto" w:fill="FFFFFF"/>
              </w:rPr>
              <w:fldChar w:fldCharType="end"/>
            </w:r>
            <w:r w:rsidR="00CB6D9A" w:rsidRPr="000E296C">
              <w:rPr>
                <w:spacing w:val="-2"/>
                <w:sz w:val="20"/>
                <w:szCs w:val="20"/>
              </w:rPr>
              <w:t xml:space="preserve">– Pozorište u obrazovanju  </w:t>
            </w:r>
          </w:p>
          <w:p w14:paraId="75F883D2" w14:textId="56669B0B" w:rsidR="009324F5" w:rsidRPr="002B5D9C" w:rsidRDefault="009324F5" w:rsidP="009F54A7">
            <w:pPr>
              <w:pStyle w:val="ListParagraph"/>
              <w:numPr>
                <w:ilvl w:val="1"/>
                <w:numId w:val="4"/>
              </w:numPr>
              <w:spacing w:before="40" w:after="40" w:line="240" w:lineRule="auto"/>
              <w:ind w:left="712" w:hanging="352"/>
              <w:contextualSpacing w:val="0"/>
            </w:pPr>
            <w:r w:rsidRPr="002B5D9C">
              <w:rPr>
                <w:b/>
                <w:sz w:val="20"/>
                <w:szCs w:val="20"/>
              </w:rPr>
              <w:t>Tatjana Pajović,</w:t>
            </w:r>
            <w:r w:rsidRPr="002B5D9C">
              <w:rPr>
                <w:sz w:val="20"/>
                <w:szCs w:val="20"/>
              </w:rPr>
              <w:t xml:space="preserve"> POD Teatar: </w:t>
            </w:r>
            <w:r w:rsidR="002B5D9C" w:rsidRPr="002B5D9C">
              <w:rPr>
                <w:sz w:val="20"/>
                <w:szCs w:val="20"/>
              </w:rPr>
              <w:t xml:space="preserve">Međugeneracijsko uključivanje – o projektu </w:t>
            </w:r>
            <w:r w:rsidR="002B5D9C" w:rsidRPr="009F54A7">
              <w:rPr>
                <w:i/>
                <w:sz w:val="20"/>
                <w:szCs w:val="20"/>
              </w:rPr>
              <w:t>Caravan Next</w:t>
            </w:r>
            <w:r w:rsidRPr="002B5D9C">
              <w:rPr>
                <w:sz w:val="20"/>
                <w:szCs w:val="20"/>
              </w:rPr>
              <w:t xml:space="preserve"> </w:t>
            </w:r>
            <w:r w:rsidR="009F54A7">
              <w:rPr>
                <w:b/>
                <w:spacing w:val="10"/>
                <w:sz w:val="20"/>
                <w:szCs w:val="20"/>
              </w:rPr>
              <w:t>(</w:t>
            </w:r>
            <w:proofErr w:type="spellStart"/>
            <w:r w:rsidR="009F54A7" w:rsidRPr="009F54A7">
              <w:rPr>
                <w:color w:val="FF0000"/>
                <w:spacing w:val="10"/>
                <w:sz w:val="20"/>
                <w:szCs w:val="20"/>
              </w:rPr>
              <w:t>očekujemo</w:t>
            </w:r>
            <w:proofErr w:type="spellEnd"/>
            <w:r w:rsidR="009F54A7" w:rsidRPr="009F54A7">
              <w:rPr>
                <w:color w:val="FF0000"/>
                <w:spacing w:val="10"/>
                <w:sz w:val="20"/>
                <w:szCs w:val="20"/>
              </w:rPr>
              <w:t xml:space="preserve"> </w:t>
            </w:r>
            <w:proofErr w:type="spellStart"/>
            <w:r w:rsidR="009F54A7" w:rsidRPr="009F54A7">
              <w:rPr>
                <w:color w:val="FF0000"/>
                <w:spacing w:val="10"/>
                <w:sz w:val="20"/>
                <w:szCs w:val="20"/>
              </w:rPr>
              <w:t>potvrdu</w:t>
            </w:r>
            <w:proofErr w:type="spellEnd"/>
            <w:r w:rsidR="009F54A7">
              <w:rPr>
                <w:b/>
                <w:spacing w:val="10"/>
                <w:sz w:val="20"/>
                <w:szCs w:val="20"/>
              </w:rPr>
              <w:t>)</w:t>
            </w:r>
          </w:p>
        </w:tc>
      </w:tr>
      <w:tr w:rsidR="00CB6D9A" w:rsidRPr="009D4F9F" w14:paraId="3B9172E8" w14:textId="77777777" w:rsidTr="009324F5">
        <w:trPr>
          <w:gridBefore w:val="1"/>
          <w:wBefore w:w="90" w:type="dxa"/>
          <w:trHeight w:val="475"/>
        </w:trPr>
        <w:tc>
          <w:tcPr>
            <w:tcW w:w="1260" w:type="dxa"/>
            <w:gridSpan w:val="2"/>
            <w:tcBorders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99CC00"/>
          </w:tcPr>
          <w:p w14:paraId="69604CEE" w14:textId="77777777" w:rsidR="00CB6D9A" w:rsidRPr="009D4F9F" w:rsidRDefault="00CB6D9A" w:rsidP="000C01F7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9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00"/>
            <w:vAlign w:val="center"/>
          </w:tcPr>
          <w:p w14:paraId="2E7437E7" w14:textId="77777777" w:rsidR="00CB6D9A" w:rsidRPr="000E296C" w:rsidRDefault="00CB6D9A" w:rsidP="00CB6D9A">
            <w:pPr>
              <w:spacing w:after="0"/>
              <w:jc w:val="center"/>
            </w:pPr>
            <w:r w:rsidRPr="009D4F9F">
              <w:rPr>
                <w:bCs/>
                <w:i/>
                <w:iCs/>
                <w:spacing w:val="-2"/>
                <w:sz w:val="20"/>
                <w:szCs w:val="20"/>
              </w:rPr>
              <w:t>PAUZA</w:t>
            </w:r>
          </w:p>
        </w:tc>
      </w:tr>
      <w:tr w:rsidR="00CB6D9A" w:rsidRPr="009D4F9F" w14:paraId="562AA9CB" w14:textId="77777777" w:rsidTr="009324F5">
        <w:trPr>
          <w:gridBefore w:val="1"/>
          <w:wBefore w:w="90" w:type="dxa"/>
          <w:trHeight w:val="367"/>
        </w:trPr>
        <w:tc>
          <w:tcPr>
            <w:tcW w:w="1260" w:type="dxa"/>
            <w:gridSpan w:val="2"/>
            <w:tcBorders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99CC00"/>
          </w:tcPr>
          <w:p w14:paraId="55F20DE4" w14:textId="77777777" w:rsidR="00CB6D9A" w:rsidRPr="009D4F9F" w:rsidRDefault="00CB6D9A" w:rsidP="000C01F7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17.10</w:t>
            </w:r>
            <w:r w:rsidRPr="009D4F9F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18.10</w:t>
            </w:r>
          </w:p>
        </w:tc>
        <w:tc>
          <w:tcPr>
            <w:tcW w:w="1369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D8B"/>
            <w:vAlign w:val="center"/>
          </w:tcPr>
          <w:p w14:paraId="420BB4FA" w14:textId="710F5345" w:rsidR="00CB6D9A" w:rsidRPr="009D4F9F" w:rsidRDefault="00CB6D9A" w:rsidP="00CB6D9A">
            <w:pPr>
              <w:spacing w:after="60"/>
              <w:rPr>
                <w:spacing w:val="-2"/>
                <w:sz w:val="20"/>
                <w:szCs w:val="20"/>
              </w:rPr>
            </w:pPr>
            <w:r w:rsidRPr="00727A8C">
              <w:rPr>
                <w:b/>
                <w:spacing w:val="-2"/>
                <w:sz w:val="20"/>
                <w:szCs w:val="20"/>
                <w:u w:val="single"/>
              </w:rPr>
              <w:t>PLENUM</w:t>
            </w:r>
            <w:r w:rsidRPr="00727A8C">
              <w:rPr>
                <w:spacing w:val="-2"/>
                <w:sz w:val="20"/>
                <w:szCs w:val="20"/>
              </w:rPr>
              <w:t>: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</w:rPr>
              <w:t>Izlaganja</w:t>
            </w:r>
            <w:proofErr w:type="spellEnd"/>
            <w:r w:rsidR="009F54A7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</w:rPr>
              <w:t>radnih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grupa i </w:t>
            </w:r>
            <w:proofErr w:type="spellStart"/>
            <w:r>
              <w:rPr>
                <w:spacing w:val="-2"/>
                <w:sz w:val="20"/>
                <w:szCs w:val="20"/>
              </w:rPr>
              <w:t>zaključak</w:t>
            </w:r>
            <w:proofErr w:type="spellEnd"/>
            <w:r w:rsidR="009F54A7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</w:rPr>
              <w:t>moderatora</w:t>
            </w:r>
            <w:proofErr w:type="spellEnd"/>
          </w:p>
        </w:tc>
      </w:tr>
      <w:tr w:rsidR="00CB6D9A" w:rsidRPr="009D4F9F" w14:paraId="57385D80" w14:textId="77777777" w:rsidTr="009324F5">
        <w:trPr>
          <w:gridBefore w:val="1"/>
          <w:wBefore w:w="90" w:type="dxa"/>
          <w:trHeight w:val="484"/>
        </w:trPr>
        <w:tc>
          <w:tcPr>
            <w:tcW w:w="12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99CC00"/>
          </w:tcPr>
          <w:p w14:paraId="3DC0BBD2" w14:textId="77777777" w:rsidR="00CB6D9A" w:rsidRPr="009D4F9F" w:rsidRDefault="00CB6D9A" w:rsidP="000C01F7">
            <w:pPr>
              <w:spacing w:before="40" w:after="40" w:line="240" w:lineRule="auto"/>
              <w:ind w:left="-115" w:right="-11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9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00"/>
            <w:vAlign w:val="center"/>
          </w:tcPr>
          <w:p w14:paraId="25F2306C" w14:textId="77777777" w:rsidR="00CB6D9A" w:rsidRPr="0030716E" w:rsidRDefault="00CB6D9A" w:rsidP="00CB6D9A">
            <w:pPr>
              <w:spacing w:after="0"/>
              <w:jc w:val="center"/>
            </w:pPr>
            <w:r w:rsidRPr="009D4F9F">
              <w:rPr>
                <w:i/>
                <w:sz w:val="20"/>
                <w:szCs w:val="20"/>
              </w:rPr>
              <w:t>Osveženje</w:t>
            </w:r>
          </w:p>
        </w:tc>
      </w:tr>
      <w:tr w:rsidR="00CB6D9A" w:rsidRPr="009D4F9F" w14:paraId="1CEC2502" w14:textId="77777777" w:rsidTr="009324F5">
        <w:trPr>
          <w:gridBefore w:val="1"/>
          <w:wBefore w:w="90" w:type="dxa"/>
          <w:trHeight w:val="727"/>
        </w:trPr>
        <w:tc>
          <w:tcPr>
            <w:tcW w:w="12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99CC00"/>
          </w:tcPr>
          <w:p w14:paraId="2867CF2B" w14:textId="77777777" w:rsidR="00CB6D9A" w:rsidRPr="009D4F9F" w:rsidRDefault="00CB6D9A" w:rsidP="000C01F7">
            <w:pPr>
              <w:spacing w:before="40" w:after="40" w:line="240" w:lineRule="auto"/>
              <w:ind w:left="-115" w:right="-1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9D4F9F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9D4F9F">
              <w:rPr>
                <w:b/>
                <w:bCs/>
                <w:sz w:val="20"/>
                <w:szCs w:val="20"/>
              </w:rPr>
              <w:t>0-21.30</w:t>
            </w:r>
          </w:p>
        </w:tc>
        <w:tc>
          <w:tcPr>
            <w:tcW w:w="235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804"/>
            <w:vAlign w:val="center"/>
          </w:tcPr>
          <w:p w14:paraId="31836C07" w14:textId="77777777" w:rsidR="00CB6D9A" w:rsidRDefault="00CB6D9A" w:rsidP="000C01F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Duško Radović</w:t>
            </w:r>
          </w:p>
          <w:p w14:paraId="19D4265B" w14:textId="77777777" w:rsidR="00CB6D9A" w:rsidRPr="00630028" w:rsidRDefault="00CB6D9A" w:rsidP="000C01F7">
            <w:pPr>
              <w:jc w:val="center"/>
            </w:pPr>
            <w:r>
              <w:rPr>
                <w:sz w:val="20"/>
                <w:szCs w:val="20"/>
              </w:rPr>
              <w:t>Bitef teatar</w:t>
            </w:r>
          </w:p>
        </w:tc>
        <w:tc>
          <w:tcPr>
            <w:tcW w:w="1134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804"/>
          </w:tcPr>
          <w:p w14:paraId="7AD0346A" w14:textId="77777777" w:rsidR="00CB6D9A" w:rsidRPr="00630028" w:rsidRDefault="00CB6D9A" w:rsidP="000C01F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30028">
              <w:rPr>
                <w:b/>
                <w:sz w:val="20"/>
                <w:szCs w:val="20"/>
              </w:rPr>
              <w:t xml:space="preserve">Pozorišna predstava: </w:t>
            </w:r>
          </w:p>
          <w:p w14:paraId="2077D207" w14:textId="4A2E7B19" w:rsidR="00CB6D9A" w:rsidRPr="009A0BE0" w:rsidRDefault="00CB6D9A" w:rsidP="000C01F7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ind w:left="702" w:right="72"/>
              <w:rPr>
                <w:b/>
                <w:spacing w:val="10"/>
                <w:sz w:val="20"/>
                <w:szCs w:val="20"/>
              </w:rPr>
            </w:pPr>
            <w:r w:rsidRPr="009A0BE0">
              <w:rPr>
                <w:b/>
                <w:sz w:val="20"/>
                <w:szCs w:val="20"/>
              </w:rPr>
              <w:t xml:space="preserve">MP Duško Radović: </w:t>
            </w:r>
            <w:r w:rsidR="008E47EB" w:rsidRPr="00EB2A00">
              <w:rPr>
                <w:b/>
                <w:i/>
                <w:sz w:val="20"/>
                <w:szCs w:val="20"/>
              </w:rPr>
              <w:t>KNJIGA LUTANJA</w:t>
            </w:r>
            <w:r w:rsidRPr="009A0BE0">
              <w:rPr>
                <w:b/>
                <w:sz w:val="20"/>
                <w:szCs w:val="20"/>
              </w:rPr>
              <w:t xml:space="preserve">, interaktivna plesna predstava + </w:t>
            </w:r>
            <w:r w:rsidRPr="009A0BE0">
              <w:rPr>
                <w:b/>
                <w:spacing w:val="10"/>
                <w:sz w:val="20"/>
                <w:szCs w:val="20"/>
              </w:rPr>
              <w:t>razgovor</w:t>
            </w:r>
          </w:p>
          <w:p w14:paraId="2FC11269" w14:textId="2681F62F" w:rsidR="00CB6D9A" w:rsidRPr="0030716E" w:rsidRDefault="00CB6D9A" w:rsidP="000C01F7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ind w:left="702" w:right="72"/>
            </w:pPr>
            <w:r w:rsidRPr="00F428A5">
              <w:rPr>
                <w:b/>
                <w:sz w:val="20"/>
                <w:szCs w:val="20"/>
              </w:rPr>
              <w:t>Bitef</w:t>
            </w:r>
            <w:r w:rsidRPr="0030716E">
              <w:rPr>
                <w:b/>
                <w:spacing w:val="10"/>
                <w:sz w:val="20"/>
                <w:szCs w:val="20"/>
              </w:rPr>
              <w:t xml:space="preserve">teatar: </w:t>
            </w:r>
            <w:r w:rsidR="00EB2A00" w:rsidRPr="00EB2A00">
              <w:rPr>
                <w:b/>
                <w:color w:val="FF0000"/>
                <w:sz w:val="20"/>
                <w:szCs w:val="20"/>
              </w:rPr>
              <w:t>PREDSTAVA</w:t>
            </w:r>
            <w:r w:rsidR="00EB2A00">
              <w:rPr>
                <w:b/>
                <w:sz w:val="20"/>
                <w:szCs w:val="20"/>
              </w:rPr>
              <w:t xml:space="preserve"> </w:t>
            </w:r>
            <w:r w:rsidRPr="0030716E">
              <w:rPr>
                <w:b/>
                <w:spacing w:val="10"/>
                <w:sz w:val="20"/>
                <w:szCs w:val="20"/>
              </w:rPr>
              <w:t xml:space="preserve">+ </w:t>
            </w:r>
            <w:proofErr w:type="spellStart"/>
            <w:r w:rsidRPr="0030716E">
              <w:rPr>
                <w:b/>
                <w:spacing w:val="10"/>
                <w:sz w:val="20"/>
                <w:szCs w:val="20"/>
              </w:rPr>
              <w:t>razgovor</w:t>
            </w:r>
            <w:proofErr w:type="spellEnd"/>
            <w:r w:rsidR="00EB2A00">
              <w:rPr>
                <w:b/>
                <w:spacing w:val="10"/>
                <w:sz w:val="20"/>
                <w:szCs w:val="20"/>
              </w:rPr>
              <w:t xml:space="preserve"> (</w:t>
            </w:r>
            <w:r w:rsidR="00EB2A00" w:rsidRPr="00EB2A00">
              <w:rPr>
                <w:b/>
                <w:color w:val="FF0000"/>
                <w:spacing w:val="10"/>
                <w:sz w:val="20"/>
                <w:szCs w:val="20"/>
              </w:rPr>
              <w:t xml:space="preserve">!!! </w:t>
            </w:r>
            <w:proofErr w:type="spellStart"/>
            <w:r w:rsidR="00EB2A00" w:rsidRPr="00EB2A00">
              <w:rPr>
                <w:b/>
                <w:color w:val="FF0000"/>
                <w:spacing w:val="10"/>
                <w:sz w:val="20"/>
                <w:szCs w:val="20"/>
              </w:rPr>
              <w:t>očekujemo</w:t>
            </w:r>
            <w:proofErr w:type="spellEnd"/>
            <w:r w:rsidR="00EB2A00" w:rsidRPr="00EB2A00">
              <w:rPr>
                <w:b/>
                <w:color w:val="FF0000"/>
                <w:spacing w:val="10"/>
                <w:sz w:val="20"/>
                <w:szCs w:val="20"/>
              </w:rPr>
              <w:t xml:space="preserve"> </w:t>
            </w:r>
            <w:proofErr w:type="spellStart"/>
            <w:r w:rsidR="00EB2A00" w:rsidRPr="00EB2A00">
              <w:rPr>
                <w:b/>
                <w:color w:val="FF0000"/>
                <w:spacing w:val="10"/>
                <w:sz w:val="20"/>
                <w:szCs w:val="20"/>
              </w:rPr>
              <w:t>potvrdu</w:t>
            </w:r>
            <w:proofErr w:type="spellEnd"/>
            <w:r w:rsidR="00EB2A00">
              <w:rPr>
                <w:b/>
                <w:spacing w:val="10"/>
                <w:sz w:val="20"/>
                <w:szCs w:val="20"/>
              </w:rPr>
              <w:t>)</w:t>
            </w:r>
          </w:p>
        </w:tc>
      </w:tr>
      <w:tr w:rsidR="00CB6D9A" w:rsidRPr="009D4F9F" w14:paraId="17912D28" w14:textId="77777777" w:rsidTr="009324F5">
        <w:trPr>
          <w:gridBefore w:val="1"/>
          <w:wBefore w:w="90" w:type="dxa"/>
          <w:trHeight w:val="493"/>
        </w:trPr>
        <w:tc>
          <w:tcPr>
            <w:tcW w:w="12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99CC00"/>
          </w:tcPr>
          <w:p w14:paraId="2A546F8E" w14:textId="77777777" w:rsidR="00CB6D9A" w:rsidRDefault="00CB6D9A" w:rsidP="000C01F7">
            <w:pPr>
              <w:spacing w:before="40" w:after="40" w:line="240" w:lineRule="auto"/>
              <w:ind w:left="-115" w:right="-1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23.00</w:t>
            </w:r>
          </w:p>
        </w:tc>
        <w:tc>
          <w:tcPr>
            <w:tcW w:w="235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804"/>
            <w:vAlign w:val="center"/>
          </w:tcPr>
          <w:p w14:paraId="04486C69" w14:textId="77777777" w:rsidR="00CB6D9A" w:rsidRDefault="00CB6D9A" w:rsidP="00CB6D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1134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804"/>
            <w:vAlign w:val="center"/>
          </w:tcPr>
          <w:p w14:paraId="6973B91B" w14:textId="77777777" w:rsidR="00CB6D9A" w:rsidRPr="0030716E" w:rsidRDefault="00CB6D9A" w:rsidP="00CB6D9A">
            <w:pPr>
              <w:spacing w:after="0" w:line="240" w:lineRule="auto"/>
              <w:ind w:right="1602"/>
              <w:jc w:val="center"/>
            </w:pPr>
            <w:r w:rsidRPr="0030716E">
              <w:rPr>
                <w:b/>
                <w:sz w:val="20"/>
                <w:szCs w:val="20"/>
              </w:rPr>
              <w:t>Afterparty: Koncert</w:t>
            </w:r>
          </w:p>
        </w:tc>
      </w:tr>
      <w:tr w:rsidR="00CB6D9A" w:rsidRPr="009D4F9F" w14:paraId="1647D2EE" w14:textId="77777777" w:rsidTr="009324F5">
        <w:trPr>
          <w:gridAfter w:val="2"/>
          <w:wAfter w:w="190" w:type="dxa"/>
        </w:trPr>
        <w:tc>
          <w:tcPr>
            <w:tcW w:w="1170" w:type="dxa"/>
            <w:gridSpan w:val="2"/>
            <w:tcBorders>
              <w:top w:val="single" w:sz="8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669900"/>
          </w:tcPr>
          <w:p w14:paraId="377E2409" w14:textId="77777777" w:rsidR="00CB6D9A" w:rsidRPr="009D4F9F" w:rsidRDefault="00152340" w:rsidP="000C01F7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  <w:r w:rsidR="00CB6D9A">
              <w:br w:type="page"/>
            </w:r>
            <w:r w:rsidR="00CB6D9A" w:rsidRPr="009D4F9F">
              <w:rPr>
                <w:b/>
                <w:bCs/>
                <w:sz w:val="20"/>
                <w:szCs w:val="20"/>
              </w:rPr>
              <w:t>Trajanje</w:t>
            </w:r>
          </w:p>
        </w:tc>
        <w:tc>
          <w:tcPr>
            <w:tcW w:w="13680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69900"/>
          </w:tcPr>
          <w:p w14:paraId="7D393233" w14:textId="77777777" w:rsidR="00CB6D9A" w:rsidRPr="009D4F9F" w:rsidRDefault="00CB6D9A" w:rsidP="000C01F7">
            <w:pPr>
              <w:spacing w:before="40" w:after="40" w:line="240" w:lineRule="auto"/>
              <w:ind w:right="-144"/>
              <w:jc w:val="center"/>
              <w:rPr>
                <w:b/>
                <w:iCs/>
              </w:rPr>
            </w:pPr>
            <w:r>
              <w:rPr>
                <w:b/>
                <w:iCs/>
                <w:color w:val="FFFFFF" w:themeColor="background1"/>
              </w:rPr>
              <w:t>NEDELJA14</w:t>
            </w:r>
            <w:r w:rsidRPr="009D4F9F">
              <w:rPr>
                <w:b/>
                <w:iCs/>
                <w:color w:val="FFFFFF" w:themeColor="background1"/>
              </w:rPr>
              <w:t>.0</w:t>
            </w:r>
            <w:r>
              <w:rPr>
                <w:b/>
                <w:iCs/>
                <w:color w:val="FFFFFF" w:themeColor="background1"/>
              </w:rPr>
              <w:t>5</w:t>
            </w:r>
            <w:r w:rsidRPr="009D4F9F">
              <w:rPr>
                <w:b/>
                <w:iCs/>
                <w:color w:val="FFFFFF" w:themeColor="background1"/>
              </w:rPr>
              <w:t xml:space="preserve">. </w:t>
            </w:r>
            <w:r>
              <w:rPr>
                <w:b/>
                <w:iCs/>
                <w:color w:val="FFFFFF" w:themeColor="background1"/>
              </w:rPr>
              <w:t xml:space="preserve">- </w:t>
            </w:r>
            <w:r w:rsidRPr="00B0280B">
              <w:rPr>
                <w:b/>
                <w:iCs/>
                <w:color w:val="FFFFFF" w:themeColor="background1"/>
              </w:rPr>
              <w:t>DKCB</w:t>
            </w:r>
          </w:p>
        </w:tc>
      </w:tr>
      <w:tr w:rsidR="00CB6D9A" w:rsidRPr="009D4F9F" w14:paraId="2E2F5280" w14:textId="77777777" w:rsidTr="009324F5">
        <w:trPr>
          <w:gridAfter w:val="2"/>
          <w:wAfter w:w="190" w:type="dxa"/>
        </w:trPr>
        <w:tc>
          <w:tcPr>
            <w:tcW w:w="1170" w:type="dxa"/>
            <w:gridSpan w:val="2"/>
            <w:tcBorders>
              <w:top w:val="single" w:sz="8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336600"/>
          </w:tcPr>
          <w:p w14:paraId="5C73A670" w14:textId="77777777" w:rsidR="00CB6D9A" w:rsidRPr="009D4F9F" w:rsidRDefault="00CB6D9A" w:rsidP="000C01F7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6600"/>
          </w:tcPr>
          <w:p w14:paraId="5BC4F672" w14:textId="77777777" w:rsidR="00CB6D9A" w:rsidRPr="009A0BE0" w:rsidRDefault="00CB6D9A" w:rsidP="000C01F7">
            <w:pPr>
              <w:spacing w:before="40" w:after="40" w:line="240" w:lineRule="auto"/>
              <w:ind w:left="1062" w:right="612"/>
              <w:jc w:val="center"/>
              <w:rPr>
                <w:b/>
                <w:iCs/>
              </w:rPr>
            </w:pPr>
          </w:p>
        </w:tc>
      </w:tr>
      <w:tr w:rsidR="00CB6D9A" w:rsidRPr="009D4F9F" w14:paraId="0DA26B99" w14:textId="77777777" w:rsidTr="009324F5">
        <w:trPr>
          <w:gridAfter w:val="2"/>
          <w:wAfter w:w="190" w:type="dxa"/>
        </w:trPr>
        <w:tc>
          <w:tcPr>
            <w:tcW w:w="1170" w:type="dxa"/>
            <w:gridSpan w:val="2"/>
            <w:tcBorders>
              <w:top w:val="single" w:sz="8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9CC00"/>
          </w:tcPr>
          <w:p w14:paraId="687CBF3B" w14:textId="77777777" w:rsidR="00CB6D9A" w:rsidRPr="009D4F9F" w:rsidRDefault="00CB6D9A" w:rsidP="000C01F7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09.00-09.40</w:t>
            </w:r>
          </w:p>
        </w:tc>
        <w:tc>
          <w:tcPr>
            <w:tcW w:w="234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FF33"/>
          </w:tcPr>
          <w:p w14:paraId="14C12642" w14:textId="77777777" w:rsidR="00CB6D9A" w:rsidRPr="009A0BE0" w:rsidRDefault="00CB6D9A" w:rsidP="000C01F7">
            <w:pPr>
              <w:spacing w:after="120" w:line="240" w:lineRule="auto"/>
              <w:jc w:val="center"/>
            </w:pPr>
            <w:r w:rsidRPr="009A0BE0">
              <w:rPr>
                <w:sz w:val="20"/>
                <w:szCs w:val="20"/>
              </w:rPr>
              <w:t>Mala sala</w:t>
            </w:r>
          </w:p>
        </w:tc>
        <w:tc>
          <w:tcPr>
            <w:tcW w:w="1134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FF33"/>
          </w:tcPr>
          <w:p w14:paraId="50E57410" w14:textId="47A637B3" w:rsidR="000C01F7" w:rsidRPr="008E47EB" w:rsidRDefault="00CB6D9A" w:rsidP="008E47EB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9A0BE0">
              <w:rPr>
                <w:b/>
                <w:sz w:val="20"/>
                <w:szCs w:val="20"/>
              </w:rPr>
              <w:t xml:space="preserve">Adam Cziboly, Budimpešta: </w:t>
            </w:r>
            <w:r w:rsidRPr="008E47EB">
              <w:rPr>
                <w:b/>
                <w:i/>
                <w:sz w:val="20"/>
                <w:szCs w:val="20"/>
              </w:rPr>
              <w:t xml:space="preserve">Drama i Pozorište u obrazovanju– sistematizacija </w:t>
            </w:r>
            <w:proofErr w:type="spellStart"/>
            <w:r w:rsidRPr="008E47EB">
              <w:rPr>
                <w:b/>
                <w:i/>
                <w:sz w:val="20"/>
                <w:szCs w:val="20"/>
              </w:rPr>
              <w:t>praksi</w:t>
            </w:r>
            <w:proofErr w:type="spellEnd"/>
            <w:r w:rsidR="008E47EB" w:rsidRPr="008E47EB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E75C03" w:rsidRPr="008E47EB">
              <w:rPr>
                <w:b/>
                <w:i/>
                <w:sz w:val="20"/>
                <w:szCs w:val="20"/>
              </w:rPr>
              <w:t>i</w:t>
            </w:r>
            <w:proofErr w:type="spellEnd"/>
            <w:r w:rsidR="00E75C03" w:rsidRPr="008E47EB">
              <w:rPr>
                <w:b/>
                <w:i/>
                <w:sz w:val="20"/>
                <w:szCs w:val="20"/>
              </w:rPr>
              <w:t xml:space="preserve"> terminologije </w:t>
            </w:r>
            <w:r w:rsidRPr="008E47EB">
              <w:rPr>
                <w:b/>
                <w:i/>
                <w:sz w:val="20"/>
                <w:szCs w:val="20"/>
              </w:rPr>
              <w:t>1</w:t>
            </w:r>
            <w:r w:rsidR="00E75C03" w:rsidRPr="008E47EB">
              <w:rPr>
                <w:b/>
                <w:i/>
                <w:sz w:val="20"/>
                <w:szCs w:val="20"/>
              </w:rPr>
              <w:br/>
            </w:r>
            <w:r w:rsidR="00E75C03" w:rsidRPr="009A0BE0">
              <w:rPr>
                <w:b/>
                <w:sz w:val="20"/>
                <w:szCs w:val="20"/>
              </w:rPr>
              <w:t>/</w:t>
            </w:r>
            <w:r w:rsidR="00E75C03" w:rsidRPr="009A0BE0">
              <w:rPr>
                <w:b/>
                <w:i/>
                <w:sz w:val="20"/>
                <w:szCs w:val="20"/>
              </w:rPr>
              <w:t>Insight into Educational Drama and Theatre - a practical suggestion for categorization and terminology</w:t>
            </w:r>
            <w:r w:rsidR="00E75C03" w:rsidRPr="009A0BE0">
              <w:rPr>
                <w:b/>
                <w:sz w:val="20"/>
                <w:szCs w:val="20"/>
              </w:rPr>
              <w:t>/</w:t>
            </w:r>
            <w:r w:rsidR="000C01F7" w:rsidRPr="009A0BE0">
              <w:rPr>
                <w:b/>
                <w:sz w:val="20"/>
                <w:szCs w:val="20"/>
              </w:rPr>
              <w:t xml:space="preserve"> </w:t>
            </w:r>
            <w:r w:rsidR="0022168D" w:rsidRPr="009A0BE0">
              <w:rPr>
                <w:b/>
                <w:sz w:val="20"/>
                <w:szCs w:val="20"/>
              </w:rPr>
              <w:br/>
            </w:r>
            <w:r w:rsidR="000C01F7" w:rsidRPr="009A0BE0">
              <w:rPr>
                <w:b/>
                <w:sz w:val="20"/>
                <w:szCs w:val="20"/>
              </w:rPr>
              <w:t>Razmena iskustava:</w:t>
            </w:r>
            <w:r w:rsidR="0022168D" w:rsidRPr="009A0BE0">
              <w:rPr>
                <w:b/>
                <w:sz w:val="20"/>
                <w:szCs w:val="20"/>
              </w:rPr>
              <w:t xml:space="preserve"> </w:t>
            </w:r>
            <w:r w:rsidR="000C01F7" w:rsidRPr="009A0BE0">
              <w:t xml:space="preserve">Autori Adam Ciboli i Adam </w:t>
            </w:r>
            <w:proofErr w:type="spellStart"/>
            <w:r w:rsidR="008E47EB">
              <w:t>Bethlenfalvy</w:t>
            </w:r>
            <w:proofErr w:type="spellEnd"/>
            <w:r w:rsidR="008E47EB">
              <w:t xml:space="preserve"> </w:t>
            </w:r>
            <w:proofErr w:type="spellStart"/>
            <w:r w:rsidR="000C01F7" w:rsidRPr="009A0BE0">
              <w:t>sproveli</w:t>
            </w:r>
            <w:proofErr w:type="spellEnd"/>
            <w:r w:rsidR="000C01F7" w:rsidRPr="009A0BE0">
              <w:t xml:space="preserve"> su istraživanje </w:t>
            </w:r>
            <w:proofErr w:type="spellStart"/>
            <w:r w:rsidR="008E47EB">
              <w:t>i</w:t>
            </w:r>
            <w:proofErr w:type="spellEnd"/>
            <w:r w:rsidR="008E47EB">
              <w:t xml:space="preserve"> </w:t>
            </w:r>
            <w:proofErr w:type="spellStart"/>
            <w:r w:rsidR="008E47EB">
              <w:t>objavili</w:t>
            </w:r>
            <w:proofErr w:type="spellEnd"/>
            <w:r w:rsidR="008E47EB">
              <w:t xml:space="preserve"> </w:t>
            </w:r>
            <w:proofErr w:type="spellStart"/>
            <w:r w:rsidR="008E47EB">
              <w:t>knjigu</w:t>
            </w:r>
            <w:proofErr w:type="spellEnd"/>
            <w:r w:rsidR="008E47EB">
              <w:t xml:space="preserve"> u </w:t>
            </w:r>
            <w:proofErr w:type="spellStart"/>
            <w:r w:rsidR="008E47EB">
              <w:t>kojoj</w:t>
            </w:r>
            <w:proofErr w:type="spellEnd"/>
            <w:r w:rsidR="008E47EB">
              <w:t xml:space="preserve"> </w:t>
            </w:r>
            <w:proofErr w:type="spellStart"/>
            <w:r w:rsidR="008E47EB">
              <w:t>su</w:t>
            </w:r>
            <w:proofErr w:type="spellEnd"/>
            <w:r w:rsidR="008E47EB">
              <w:t xml:space="preserve"> </w:t>
            </w:r>
            <w:proofErr w:type="spellStart"/>
            <w:r w:rsidR="008E47EB">
              <w:t>ponudili</w:t>
            </w:r>
            <w:proofErr w:type="spellEnd"/>
            <w:r w:rsidR="008E47EB">
              <w:t xml:space="preserve"> </w:t>
            </w:r>
            <w:proofErr w:type="spellStart"/>
            <w:r w:rsidR="008E47EB">
              <w:t>sistematizaciju</w:t>
            </w:r>
            <w:proofErr w:type="spellEnd"/>
            <w:r w:rsidR="008E47EB">
              <w:t xml:space="preserve"> </w:t>
            </w:r>
            <w:proofErr w:type="spellStart"/>
            <w:r w:rsidR="008E47EB">
              <w:t>dramskih</w:t>
            </w:r>
            <w:proofErr w:type="spellEnd"/>
            <w:r w:rsidR="008E47EB">
              <w:t xml:space="preserve"> </w:t>
            </w:r>
            <w:proofErr w:type="spellStart"/>
            <w:r w:rsidR="008E47EB">
              <w:t>i</w:t>
            </w:r>
            <w:proofErr w:type="spellEnd"/>
            <w:r w:rsidR="008E47EB">
              <w:t xml:space="preserve"> </w:t>
            </w:r>
            <w:proofErr w:type="spellStart"/>
            <w:r w:rsidR="008E47EB">
              <w:t>pozorišnih</w:t>
            </w:r>
            <w:proofErr w:type="spellEnd"/>
            <w:r w:rsidR="008E47EB">
              <w:t xml:space="preserve"> </w:t>
            </w:r>
            <w:proofErr w:type="spellStart"/>
            <w:r w:rsidR="008E47EB">
              <w:t>pedagoških</w:t>
            </w:r>
            <w:proofErr w:type="spellEnd"/>
            <w:r w:rsidR="008E47EB">
              <w:t xml:space="preserve"> </w:t>
            </w:r>
            <w:proofErr w:type="spellStart"/>
            <w:r w:rsidR="008E47EB">
              <w:t>praksi</w:t>
            </w:r>
            <w:proofErr w:type="spellEnd"/>
            <w:r w:rsidR="008E47EB">
              <w:t xml:space="preserve">: </w:t>
            </w:r>
            <w:proofErr w:type="spellStart"/>
            <w:r w:rsidR="008E47EB">
              <w:t>šta</w:t>
            </w:r>
            <w:proofErr w:type="spellEnd"/>
            <w:r w:rsidR="008E47EB">
              <w:t xml:space="preserve"> je Drama u </w:t>
            </w:r>
            <w:proofErr w:type="spellStart"/>
            <w:r w:rsidR="008E47EB">
              <w:t>obrazovanju</w:t>
            </w:r>
            <w:proofErr w:type="spellEnd"/>
            <w:r w:rsidR="008E47EB">
              <w:t xml:space="preserve">, </w:t>
            </w:r>
            <w:proofErr w:type="spellStart"/>
            <w:r w:rsidR="008E47EB">
              <w:t>šta</w:t>
            </w:r>
            <w:proofErr w:type="spellEnd"/>
            <w:r w:rsidR="008E47EB">
              <w:t xml:space="preserve"> </w:t>
            </w:r>
            <w:proofErr w:type="spellStart"/>
            <w:r w:rsidR="008E47EB">
              <w:t>Pozorište</w:t>
            </w:r>
            <w:proofErr w:type="spellEnd"/>
            <w:r w:rsidR="008E47EB">
              <w:t xml:space="preserve"> u </w:t>
            </w:r>
            <w:proofErr w:type="spellStart"/>
            <w:r w:rsidR="008E47EB">
              <w:t>obrazovanju</w:t>
            </w:r>
            <w:proofErr w:type="spellEnd"/>
            <w:r w:rsidR="008E47EB">
              <w:t>…</w:t>
            </w:r>
          </w:p>
        </w:tc>
        <w:bookmarkStart w:id="0" w:name="_GoBack"/>
        <w:bookmarkEnd w:id="0"/>
      </w:tr>
      <w:tr w:rsidR="00CB6D9A" w:rsidRPr="009D4F9F" w14:paraId="46F90827" w14:textId="77777777" w:rsidTr="009324F5">
        <w:trPr>
          <w:gridAfter w:val="2"/>
          <w:wAfter w:w="190" w:type="dxa"/>
        </w:trPr>
        <w:tc>
          <w:tcPr>
            <w:tcW w:w="1170" w:type="dxa"/>
            <w:gridSpan w:val="2"/>
            <w:tcBorders>
              <w:top w:val="single" w:sz="8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9CC00"/>
          </w:tcPr>
          <w:p w14:paraId="2B0681A2" w14:textId="77777777" w:rsidR="00CB6D9A" w:rsidRPr="009D4F9F" w:rsidRDefault="00CB6D9A" w:rsidP="000C01F7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D4F9F">
              <w:rPr>
                <w:b/>
                <w:bCs/>
                <w:sz w:val="20"/>
                <w:szCs w:val="20"/>
              </w:rPr>
              <w:t>10.00-1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9D4F9F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34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FF33"/>
          </w:tcPr>
          <w:p w14:paraId="33A7EE68" w14:textId="77777777" w:rsidR="00CB6D9A" w:rsidRDefault="00CB6D9A" w:rsidP="000C01F7">
            <w:pPr>
              <w:spacing w:after="120" w:line="240" w:lineRule="auto"/>
              <w:jc w:val="center"/>
            </w:pPr>
            <w:r w:rsidRPr="00BE1A6B">
              <w:rPr>
                <w:sz w:val="20"/>
                <w:szCs w:val="20"/>
              </w:rPr>
              <w:t>Mala sala</w:t>
            </w:r>
          </w:p>
        </w:tc>
        <w:tc>
          <w:tcPr>
            <w:tcW w:w="1134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FF33"/>
          </w:tcPr>
          <w:p w14:paraId="4C71DB5B" w14:textId="13E808CC" w:rsidR="00CB6D9A" w:rsidRPr="008E47EB" w:rsidRDefault="00CB6D9A" w:rsidP="00152340">
            <w:pPr>
              <w:jc w:val="center"/>
              <w:rPr>
                <w:b/>
                <w:sz w:val="20"/>
                <w:szCs w:val="20"/>
              </w:rPr>
            </w:pPr>
            <w:r w:rsidRPr="008E47EB">
              <w:rPr>
                <w:b/>
                <w:sz w:val="20"/>
                <w:szCs w:val="20"/>
              </w:rPr>
              <w:t xml:space="preserve">Adam Cziboly, Budimpešta: Drama </w:t>
            </w:r>
            <w:r w:rsidRPr="008E47EB">
              <w:rPr>
                <w:b/>
                <w:i/>
                <w:sz w:val="20"/>
                <w:szCs w:val="20"/>
              </w:rPr>
              <w:t xml:space="preserve">i Pozorište u </w:t>
            </w:r>
            <w:proofErr w:type="spellStart"/>
            <w:r w:rsidRPr="008E47EB">
              <w:rPr>
                <w:b/>
                <w:i/>
                <w:sz w:val="20"/>
                <w:szCs w:val="20"/>
              </w:rPr>
              <w:t>obrazovanju</w:t>
            </w:r>
            <w:proofErr w:type="spellEnd"/>
            <w:r w:rsidR="008E47EB" w:rsidRPr="008E47EB">
              <w:rPr>
                <w:b/>
                <w:i/>
                <w:sz w:val="20"/>
                <w:szCs w:val="20"/>
              </w:rPr>
              <w:t xml:space="preserve"> </w:t>
            </w:r>
            <w:r w:rsidRPr="008E47EB">
              <w:rPr>
                <w:b/>
                <w:i/>
                <w:sz w:val="20"/>
                <w:szCs w:val="20"/>
              </w:rPr>
              <w:t xml:space="preserve">– sistematizacija </w:t>
            </w:r>
            <w:proofErr w:type="spellStart"/>
            <w:r w:rsidRPr="008E47EB">
              <w:rPr>
                <w:b/>
                <w:i/>
                <w:sz w:val="20"/>
                <w:szCs w:val="20"/>
              </w:rPr>
              <w:t>praksi</w:t>
            </w:r>
            <w:proofErr w:type="spellEnd"/>
            <w:r w:rsidR="008E47EB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E75C03" w:rsidRPr="008E47EB">
              <w:rPr>
                <w:b/>
                <w:i/>
                <w:sz w:val="20"/>
                <w:szCs w:val="20"/>
              </w:rPr>
              <w:t>i</w:t>
            </w:r>
            <w:proofErr w:type="spellEnd"/>
            <w:r w:rsidR="00E75C03" w:rsidRPr="008E47EB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E75C03" w:rsidRPr="008E47EB">
              <w:rPr>
                <w:b/>
                <w:i/>
                <w:sz w:val="20"/>
                <w:szCs w:val="20"/>
              </w:rPr>
              <w:t>terminologije</w:t>
            </w:r>
            <w:proofErr w:type="spellEnd"/>
            <w:r w:rsidR="008E47EB">
              <w:rPr>
                <w:b/>
                <w:i/>
                <w:sz w:val="20"/>
                <w:szCs w:val="20"/>
              </w:rPr>
              <w:t xml:space="preserve"> </w:t>
            </w:r>
            <w:r w:rsidRPr="008E47EB">
              <w:rPr>
                <w:b/>
                <w:sz w:val="20"/>
                <w:szCs w:val="20"/>
              </w:rPr>
              <w:t xml:space="preserve">2 </w:t>
            </w:r>
          </w:p>
        </w:tc>
      </w:tr>
      <w:tr w:rsidR="00CB6D9A" w:rsidRPr="009D4F9F" w14:paraId="79C67F05" w14:textId="77777777" w:rsidTr="009324F5">
        <w:trPr>
          <w:gridAfter w:val="2"/>
          <w:wAfter w:w="190" w:type="dxa"/>
        </w:trPr>
        <w:tc>
          <w:tcPr>
            <w:tcW w:w="1170" w:type="dxa"/>
            <w:gridSpan w:val="2"/>
            <w:tcBorders>
              <w:top w:val="single" w:sz="8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9CC00"/>
          </w:tcPr>
          <w:p w14:paraId="5ABA8EB1" w14:textId="77777777" w:rsidR="00CB6D9A" w:rsidRPr="009D4F9F" w:rsidRDefault="00CB6D9A" w:rsidP="000C01F7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D4F9F">
              <w:rPr>
                <w:b/>
                <w:bCs/>
                <w:sz w:val="20"/>
                <w:szCs w:val="20"/>
              </w:rPr>
              <w:t>11.00-11.</w:t>
            </w: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34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FF33"/>
          </w:tcPr>
          <w:p w14:paraId="420103ED" w14:textId="77777777" w:rsidR="00CB6D9A" w:rsidRDefault="00CB6D9A" w:rsidP="000C01F7">
            <w:pPr>
              <w:spacing w:after="120" w:line="240" w:lineRule="auto"/>
              <w:jc w:val="center"/>
            </w:pPr>
            <w:r w:rsidRPr="00BE1A6B">
              <w:rPr>
                <w:sz w:val="20"/>
                <w:szCs w:val="20"/>
              </w:rPr>
              <w:t>Mala sala</w:t>
            </w:r>
          </w:p>
        </w:tc>
        <w:tc>
          <w:tcPr>
            <w:tcW w:w="1134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FF33"/>
          </w:tcPr>
          <w:p w14:paraId="3C007CF4" w14:textId="5F01ECE3" w:rsidR="00CB6D9A" w:rsidRPr="008E47EB" w:rsidRDefault="00CB6D9A" w:rsidP="00152340">
            <w:pPr>
              <w:jc w:val="center"/>
              <w:rPr>
                <w:b/>
                <w:sz w:val="20"/>
                <w:szCs w:val="20"/>
              </w:rPr>
            </w:pPr>
            <w:r w:rsidRPr="008E47EB">
              <w:rPr>
                <w:b/>
                <w:sz w:val="20"/>
                <w:szCs w:val="20"/>
              </w:rPr>
              <w:t xml:space="preserve">Adam Cziboly, Budimpešta: </w:t>
            </w:r>
            <w:r w:rsidRPr="008E47EB">
              <w:rPr>
                <w:b/>
                <w:i/>
                <w:sz w:val="20"/>
                <w:szCs w:val="20"/>
              </w:rPr>
              <w:t xml:space="preserve">Drama i Pozorište u </w:t>
            </w:r>
            <w:proofErr w:type="spellStart"/>
            <w:r w:rsidRPr="008E47EB">
              <w:rPr>
                <w:b/>
                <w:i/>
                <w:sz w:val="20"/>
                <w:szCs w:val="20"/>
              </w:rPr>
              <w:t>obrazovanju</w:t>
            </w:r>
            <w:proofErr w:type="spellEnd"/>
            <w:r w:rsidR="008E47EB" w:rsidRPr="008E47EB">
              <w:rPr>
                <w:b/>
                <w:i/>
                <w:sz w:val="20"/>
                <w:szCs w:val="20"/>
              </w:rPr>
              <w:t xml:space="preserve"> </w:t>
            </w:r>
            <w:r w:rsidRPr="008E47EB">
              <w:rPr>
                <w:b/>
                <w:i/>
                <w:sz w:val="20"/>
                <w:szCs w:val="20"/>
              </w:rPr>
              <w:t xml:space="preserve">– sistematizacija </w:t>
            </w:r>
            <w:proofErr w:type="spellStart"/>
            <w:r w:rsidRPr="008E47EB">
              <w:rPr>
                <w:b/>
                <w:i/>
                <w:sz w:val="20"/>
                <w:szCs w:val="20"/>
              </w:rPr>
              <w:t>praksi</w:t>
            </w:r>
            <w:proofErr w:type="spellEnd"/>
            <w:r w:rsidR="008E47EB" w:rsidRPr="008E47EB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E75C03" w:rsidRPr="008E47EB">
              <w:rPr>
                <w:b/>
                <w:i/>
                <w:sz w:val="20"/>
                <w:szCs w:val="20"/>
              </w:rPr>
              <w:t>i</w:t>
            </w:r>
            <w:proofErr w:type="spellEnd"/>
            <w:r w:rsidR="00E75C03" w:rsidRPr="008E47EB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E75C03" w:rsidRPr="008E47EB">
              <w:rPr>
                <w:b/>
                <w:i/>
                <w:sz w:val="20"/>
                <w:szCs w:val="20"/>
              </w:rPr>
              <w:t>terminologije</w:t>
            </w:r>
            <w:proofErr w:type="spellEnd"/>
            <w:r w:rsidR="008E47EB">
              <w:rPr>
                <w:b/>
                <w:sz w:val="20"/>
                <w:szCs w:val="20"/>
              </w:rPr>
              <w:t xml:space="preserve"> </w:t>
            </w:r>
            <w:r w:rsidRPr="008E47EB">
              <w:rPr>
                <w:b/>
                <w:sz w:val="20"/>
                <w:szCs w:val="20"/>
              </w:rPr>
              <w:t>3</w:t>
            </w:r>
          </w:p>
        </w:tc>
      </w:tr>
      <w:tr w:rsidR="00CB6D9A" w:rsidRPr="009D4F9F" w14:paraId="6D866E2E" w14:textId="77777777" w:rsidTr="009324F5">
        <w:trPr>
          <w:gridAfter w:val="2"/>
          <w:wAfter w:w="190" w:type="dxa"/>
        </w:trPr>
        <w:tc>
          <w:tcPr>
            <w:tcW w:w="1170" w:type="dxa"/>
            <w:gridSpan w:val="2"/>
            <w:tcBorders>
              <w:top w:val="single" w:sz="8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9CC00"/>
          </w:tcPr>
          <w:p w14:paraId="4F03CF9D" w14:textId="77777777" w:rsidR="00CB6D9A" w:rsidRPr="009D4F9F" w:rsidRDefault="00CB6D9A" w:rsidP="000C01F7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D4F9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9D4F9F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00</w:t>
            </w:r>
            <w:r w:rsidRPr="009D4F9F">
              <w:rPr>
                <w:b/>
                <w:bCs/>
                <w:sz w:val="20"/>
                <w:szCs w:val="20"/>
              </w:rPr>
              <w:t>-12.</w:t>
            </w: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34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FF99"/>
          </w:tcPr>
          <w:p w14:paraId="604089FB" w14:textId="77777777" w:rsidR="00CB6D9A" w:rsidRPr="009D4F9F" w:rsidRDefault="00CB6D9A" w:rsidP="000C01F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BE1A6B">
              <w:rPr>
                <w:sz w:val="20"/>
                <w:szCs w:val="20"/>
              </w:rPr>
              <w:t>Mala sala</w:t>
            </w:r>
          </w:p>
        </w:tc>
        <w:tc>
          <w:tcPr>
            <w:tcW w:w="1134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FF99"/>
          </w:tcPr>
          <w:p w14:paraId="26FA5B1F" w14:textId="77777777" w:rsidR="00CB6D9A" w:rsidRPr="008E47EB" w:rsidRDefault="000C01F7" w:rsidP="0022168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E47EB">
              <w:rPr>
                <w:b/>
                <w:sz w:val="20"/>
                <w:szCs w:val="20"/>
              </w:rPr>
              <w:t>dr</w:t>
            </w:r>
            <w:proofErr w:type="gramEnd"/>
            <w:r w:rsidRPr="008E47EB">
              <w:rPr>
                <w:b/>
                <w:sz w:val="20"/>
                <w:szCs w:val="20"/>
              </w:rPr>
              <w:t xml:space="preserve"> Milan Mađarev: </w:t>
            </w:r>
            <w:r w:rsidR="00CB6D9A" w:rsidRPr="008E47EB">
              <w:rPr>
                <w:b/>
                <w:sz w:val="20"/>
                <w:szCs w:val="20"/>
              </w:rPr>
              <w:t xml:space="preserve">Prezentacija knjige </w:t>
            </w:r>
            <w:r w:rsidRPr="008E47EB">
              <w:rPr>
                <w:b/>
                <w:sz w:val="20"/>
                <w:szCs w:val="20"/>
              </w:rPr>
              <w:t xml:space="preserve">prof. dr Darka Lukića: </w:t>
            </w:r>
            <w:r w:rsidR="00CB6D9A" w:rsidRPr="008E47EB">
              <w:rPr>
                <w:b/>
                <w:sz w:val="20"/>
                <w:szCs w:val="20"/>
              </w:rPr>
              <w:t>„Uvod u Primenjeno kazalište“</w:t>
            </w:r>
          </w:p>
        </w:tc>
      </w:tr>
      <w:tr w:rsidR="00CB6D9A" w:rsidRPr="009D4F9F" w14:paraId="48C94502" w14:textId="77777777" w:rsidTr="009324F5">
        <w:trPr>
          <w:gridAfter w:val="2"/>
          <w:wAfter w:w="190" w:type="dxa"/>
        </w:trPr>
        <w:tc>
          <w:tcPr>
            <w:tcW w:w="1170" w:type="dxa"/>
            <w:gridSpan w:val="2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99CC00"/>
          </w:tcPr>
          <w:p w14:paraId="593DC435" w14:textId="77777777" w:rsidR="00CB6D9A" w:rsidRPr="009D4F9F" w:rsidRDefault="00CB6D9A" w:rsidP="000C01F7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D4F9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9D4F9F">
              <w:rPr>
                <w:b/>
                <w:bCs/>
                <w:sz w:val="20"/>
                <w:szCs w:val="20"/>
              </w:rPr>
              <w:t>.00-1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9D4F9F">
              <w:rPr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2340" w:type="dxa"/>
            <w:gridSpan w:val="2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E3E804"/>
          </w:tcPr>
          <w:p w14:paraId="319D1BDE" w14:textId="77777777" w:rsidR="00CB6D9A" w:rsidRPr="009D4F9F" w:rsidRDefault="00CB6D9A" w:rsidP="000C01F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Velika scena</w:t>
            </w:r>
          </w:p>
        </w:tc>
        <w:tc>
          <w:tcPr>
            <w:tcW w:w="11340" w:type="dxa"/>
            <w:gridSpan w:val="3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E3E804"/>
          </w:tcPr>
          <w:p w14:paraId="7342DBBA" w14:textId="77777777" w:rsidR="00CB6D9A" w:rsidRPr="00630028" w:rsidRDefault="00CB6D9A" w:rsidP="000C01F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30028">
              <w:rPr>
                <w:b/>
                <w:sz w:val="20"/>
                <w:szCs w:val="20"/>
              </w:rPr>
              <w:t xml:space="preserve">Pozorišna predstava: </w:t>
            </w:r>
          </w:p>
          <w:p w14:paraId="66F464BB" w14:textId="1B43EB0E" w:rsidR="00CB6D9A" w:rsidRPr="0030716E" w:rsidRDefault="00CB6D9A" w:rsidP="000C01F7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ind w:left="702" w:right="72"/>
            </w:pPr>
            <w:r w:rsidRPr="009A0BE0">
              <w:rPr>
                <w:b/>
                <w:sz w:val="20"/>
                <w:szCs w:val="20"/>
              </w:rPr>
              <w:t xml:space="preserve">Teatar Tirena, Zagreb: </w:t>
            </w:r>
            <w:r w:rsidRPr="008E47EB">
              <w:rPr>
                <w:b/>
                <w:i/>
                <w:sz w:val="20"/>
                <w:szCs w:val="20"/>
              </w:rPr>
              <w:t>DNO DNA</w:t>
            </w:r>
            <w:r w:rsidR="00CD069E">
              <w:rPr>
                <w:b/>
                <w:sz w:val="20"/>
                <w:szCs w:val="20"/>
              </w:rPr>
              <w:t xml:space="preserve"> </w:t>
            </w:r>
            <w:r w:rsidRPr="009A0BE0">
              <w:rPr>
                <w:b/>
                <w:sz w:val="20"/>
                <w:szCs w:val="20"/>
              </w:rPr>
              <w:t>+ razgovor</w:t>
            </w:r>
          </w:p>
        </w:tc>
      </w:tr>
      <w:tr w:rsidR="00CB6D9A" w:rsidRPr="009D4F9F" w14:paraId="5D4FFD2D" w14:textId="77777777" w:rsidTr="009324F5">
        <w:trPr>
          <w:gridAfter w:val="2"/>
          <w:wAfter w:w="190" w:type="dxa"/>
        </w:trPr>
        <w:tc>
          <w:tcPr>
            <w:tcW w:w="1170" w:type="dxa"/>
            <w:gridSpan w:val="2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99CC00"/>
          </w:tcPr>
          <w:p w14:paraId="6C6926DB" w14:textId="77777777" w:rsidR="00CB6D9A" w:rsidRPr="009D4F9F" w:rsidRDefault="00CB6D9A" w:rsidP="000C01F7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D4F9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9D4F9F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9D4F9F">
              <w:rPr>
                <w:b/>
                <w:bCs/>
                <w:sz w:val="20"/>
                <w:szCs w:val="20"/>
              </w:rPr>
              <w:t>0-15.00</w:t>
            </w:r>
          </w:p>
        </w:tc>
        <w:tc>
          <w:tcPr>
            <w:tcW w:w="13680" w:type="dxa"/>
            <w:gridSpan w:val="5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99CC00"/>
          </w:tcPr>
          <w:p w14:paraId="19048431" w14:textId="77777777" w:rsidR="00CB6D9A" w:rsidRPr="00105216" w:rsidRDefault="00CB6D9A" w:rsidP="000C01F7">
            <w:pPr>
              <w:jc w:val="center"/>
            </w:pPr>
            <w:r w:rsidRPr="009D4F9F">
              <w:rPr>
                <w:b/>
                <w:spacing w:val="10"/>
                <w:sz w:val="20"/>
                <w:szCs w:val="20"/>
              </w:rPr>
              <w:t>Ručak</w:t>
            </w:r>
          </w:p>
        </w:tc>
      </w:tr>
      <w:tr w:rsidR="00CB6D9A" w:rsidRPr="009D4F9F" w14:paraId="0758EA50" w14:textId="77777777" w:rsidTr="009324F5">
        <w:trPr>
          <w:gridAfter w:val="2"/>
          <w:wAfter w:w="190" w:type="dxa"/>
          <w:trHeight w:val="201"/>
        </w:trPr>
        <w:tc>
          <w:tcPr>
            <w:tcW w:w="1170" w:type="dxa"/>
            <w:gridSpan w:val="2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336600"/>
          </w:tcPr>
          <w:p w14:paraId="60B09C16" w14:textId="77777777" w:rsidR="00CB6D9A" w:rsidRPr="009D4F9F" w:rsidRDefault="00CB6D9A" w:rsidP="000C01F7">
            <w:pPr>
              <w:spacing w:before="40" w:after="4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tcBorders>
              <w:top w:val="single" w:sz="6" w:space="0" w:color="FFFFFF"/>
              <w:left w:val="single" w:sz="24" w:space="0" w:color="FFFFFF"/>
              <w:bottom w:val="single" w:sz="12" w:space="0" w:color="FFFFFF" w:themeColor="background1"/>
              <w:right w:val="single" w:sz="8" w:space="0" w:color="FFFFFF"/>
            </w:tcBorders>
            <w:shd w:val="clear" w:color="auto" w:fill="336600"/>
          </w:tcPr>
          <w:p w14:paraId="7260D1AE" w14:textId="77777777" w:rsidR="00CB6D9A" w:rsidRPr="0030716E" w:rsidRDefault="00CB6D9A" w:rsidP="000C01F7">
            <w:pPr>
              <w:jc w:val="center"/>
            </w:pPr>
            <w:r>
              <w:rPr>
                <w:b/>
                <w:bCs/>
                <w:color w:val="FFFFFF" w:themeColor="background1"/>
              </w:rPr>
              <w:t>3 PROCESA DIVAJZINGA</w:t>
            </w:r>
          </w:p>
        </w:tc>
      </w:tr>
      <w:tr w:rsidR="00CB6D9A" w:rsidRPr="009D4F9F" w14:paraId="149B6584" w14:textId="77777777" w:rsidTr="009324F5">
        <w:trPr>
          <w:gridAfter w:val="2"/>
          <w:wAfter w:w="190" w:type="dxa"/>
          <w:trHeight w:val="57"/>
        </w:trPr>
        <w:tc>
          <w:tcPr>
            <w:tcW w:w="1170" w:type="dxa"/>
            <w:gridSpan w:val="2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9CC00"/>
          </w:tcPr>
          <w:p w14:paraId="7921BA54" w14:textId="77777777" w:rsidR="00CB6D9A" w:rsidRPr="009D4F9F" w:rsidRDefault="00CB6D9A" w:rsidP="000C01F7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D4F9F">
              <w:rPr>
                <w:b/>
                <w:bCs/>
                <w:sz w:val="20"/>
                <w:szCs w:val="20"/>
              </w:rPr>
              <w:t>15.00-1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9D4F9F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9D4F9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single" w:sz="12" w:space="0" w:color="FFFFFF" w:themeColor="background1"/>
              <w:left w:val="single" w:sz="24" w:space="0" w:color="FFFFFF"/>
              <w:bottom w:val="single" w:sz="12" w:space="0" w:color="FFFFFF" w:themeColor="background1"/>
              <w:right w:val="single" w:sz="8" w:space="0" w:color="FFFFFF"/>
            </w:tcBorders>
            <w:shd w:val="clear" w:color="auto" w:fill="E6FF9F"/>
          </w:tcPr>
          <w:p w14:paraId="1DF61C5B" w14:textId="77777777" w:rsidR="00CB6D9A" w:rsidRPr="009A0BE0" w:rsidRDefault="00CB6D9A" w:rsidP="009A0BE0">
            <w:pPr>
              <w:jc w:val="center"/>
            </w:pPr>
            <w:r w:rsidRPr="009D4F9F">
              <w:rPr>
                <w:sz w:val="20"/>
                <w:szCs w:val="20"/>
              </w:rPr>
              <w:t>Hol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  <w:t xml:space="preserve">Mala sala, </w:t>
            </w:r>
            <w:r>
              <w:rPr>
                <w:sz w:val="20"/>
                <w:szCs w:val="20"/>
              </w:rPr>
              <w:br/>
              <w:t xml:space="preserve">Velika </w:t>
            </w:r>
            <w:proofErr w:type="spellStart"/>
            <w:r>
              <w:rPr>
                <w:sz w:val="20"/>
                <w:szCs w:val="20"/>
              </w:rPr>
              <w:t>scena</w:t>
            </w:r>
            <w:proofErr w:type="spellEnd"/>
          </w:p>
        </w:tc>
        <w:tc>
          <w:tcPr>
            <w:tcW w:w="11340" w:type="dxa"/>
            <w:gridSpan w:val="3"/>
            <w:tcBorders>
              <w:top w:val="single" w:sz="12" w:space="0" w:color="FFFFFF" w:themeColor="background1"/>
              <w:left w:val="single" w:sz="24" w:space="0" w:color="FFFFFF"/>
              <w:bottom w:val="single" w:sz="12" w:space="0" w:color="FFFFFF" w:themeColor="background1"/>
              <w:right w:val="single" w:sz="8" w:space="0" w:color="FFFFFF"/>
            </w:tcBorders>
            <w:shd w:val="clear" w:color="auto" w:fill="E6FF9F"/>
          </w:tcPr>
          <w:p w14:paraId="7E15DD1F" w14:textId="7B8F993D" w:rsidR="000418D9" w:rsidRPr="008E47EB" w:rsidRDefault="000C01F7" w:rsidP="00045345">
            <w:pPr>
              <w:spacing w:after="120" w:line="240" w:lineRule="auto"/>
              <w:rPr>
                <w:sz w:val="20"/>
                <w:szCs w:val="20"/>
              </w:rPr>
            </w:pPr>
            <w:proofErr w:type="spellStart"/>
            <w:r w:rsidRPr="000418D9">
              <w:rPr>
                <w:b/>
                <w:sz w:val="20"/>
                <w:szCs w:val="20"/>
              </w:rPr>
              <w:t>Radionic</w:t>
            </w:r>
            <w:r w:rsidR="009A0BE0" w:rsidRPr="000418D9">
              <w:rPr>
                <w:b/>
                <w:sz w:val="20"/>
                <w:szCs w:val="20"/>
              </w:rPr>
              <w:t>e</w:t>
            </w:r>
            <w:proofErr w:type="spellEnd"/>
            <w:r w:rsidRPr="000418D9">
              <w:rPr>
                <w:b/>
                <w:sz w:val="20"/>
                <w:szCs w:val="20"/>
              </w:rPr>
              <w:t xml:space="preserve"> kreativnog dramskog </w:t>
            </w:r>
            <w:proofErr w:type="spellStart"/>
            <w:r w:rsidRPr="000418D9">
              <w:rPr>
                <w:b/>
                <w:sz w:val="20"/>
                <w:szCs w:val="20"/>
              </w:rPr>
              <w:t>procesa</w:t>
            </w:r>
            <w:proofErr w:type="spellEnd"/>
            <w:r w:rsidR="008E47EB">
              <w:rPr>
                <w:b/>
                <w:sz w:val="20"/>
                <w:szCs w:val="20"/>
              </w:rPr>
              <w:t xml:space="preserve"> </w:t>
            </w:r>
            <w:r w:rsidR="008E47EB" w:rsidRPr="008E47EB">
              <w:rPr>
                <w:sz w:val="20"/>
                <w:szCs w:val="20"/>
              </w:rPr>
              <w:t xml:space="preserve">u </w:t>
            </w:r>
            <w:r w:rsidR="000418D9" w:rsidRPr="008E47EB">
              <w:rPr>
                <w:sz w:val="20"/>
                <w:szCs w:val="20"/>
              </w:rPr>
              <w:t xml:space="preserve">3 </w:t>
            </w:r>
            <w:proofErr w:type="spellStart"/>
            <w:r w:rsidR="000418D9" w:rsidRPr="008E47EB">
              <w:rPr>
                <w:sz w:val="20"/>
                <w:szCs w:val="20"/>
              </w:rPr>
              <w:t>grupe</w:t>
            </w:r>
            <w:proofErr w:type="spellEnd"/>
            <w:r w:rsidR="000418D9" w:rsidRPr="008E47EB">
              <w:rPr>
                <w:sz w:val="20"/>
                <w:szCs w:val="20"/>
              </w:rPr>
              <w:t xml:space="preserve"> </w:t>
            </w:r>
          </w:p>
          <w:p w14:paraId="27D0E985" w14:textId="77777777" w:rsidR="00CB6D9A" w:rsidRPr="000418D9" w:rsidRDefault="000418D9" w:rsidP="00045345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proofErr w:type="gramStart"/>
            <w:r w:rsidRPr="008E47EB">
              <w:rPr>
                <w:b/>
                <w:color w:val="FF0000"/>
                <w:sz w:val="20"/>
                <w:szCs w:val="20"/>
              </w:rPr>
              <w:t>voditelji</w:t>
            </w:r>
            <w:proofErr w:type="spellEnd"/>
            <w:proofErr w:type="gramEnd"/>
            <w:r w:rsidRPr="008E47EB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E47EB">
              <w:rPr>
                <w:b/>
                <w:color w:val="FF0000"/>
                <w:sz w:val="20"/>
                <w:szCs w:val="20"/>
              </w:rPr>
              <w:t>će</w:t>
            </w:r>
            <w:proofErr w:type="spellEnd"/>
            <w:r w:rsidRPr="008E47EB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E47EB">
              <w:rPr>
                <w:b/>
                <w:color w:val="FF0000"/>
                <w:sz w:val="20"/>
                <w:szCs w:val="20"/>
              </w:rPr>
              <w:t>biti</w:t>
            </w:r>
            <w:proofErr w:type="spellEnd"/>
            <w:r w:rsidRPr="008E47EB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E47EB">
              <w:rPr>
                <w:b/>
                <w:color w:val="FF0000"/>
                <w:sz w:val="20"/>
                <w:szCs w:val="20"/>
              </w:rPr>
              <w:t>objavljeni</w:t>
            </w:r>
            <w:proofErr w:type="spellEnd"/>
            <w:r w:rsidRPr="008E47EB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E47EB">
              <w:rPr>
                <w:b/>
                <w:color w:val="FF0000"/>
                <w:sz w:val="20"/>
                <w:szCs w:val="20"/>
              </w:rPr>
              <w:t>naknadno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CB6D9A" w:rsidRPr="009D4F9F" w14:paraId="510DB4B7" w14:textId="77777777" w:rsidTr="009324F5">
        <w:trPr>
          <w:gridAfter w:val="2"/>
          <w:wAfter w:w="190" w:type="dxa"/>
          <w:trHeight w:val="57"/>
        </w:trPr>
        <w:tc>
          <w:tcPr>
            <w:tcW w:w="1170" w:type="dxa"/>
            <w:gridSpan w:val="2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9CC00"/>
          </w:tcPr>
          <w:p w14:paraId="28923665" w14:textId="77777777" w:rsidR="00CB6D9A" w:rsidRPr="009D4F9F" w:rsidRDefault="00CB6D9A" w:rsidP="000C01F7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D4F9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9D4F9F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9D4F9F">
              <w:rPr>
                <w:b/>
                <w:bCs/>
                <w:sz w:val="20"/>
                <w:szCs w:val="20"/>
              </w:rPr>
              <w:t>0-17.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9D4F9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single" w:sz="12" w:space="0" w:color="FFFFFF" w:themeColor="background1"/>
              <w:left w:val="single" w:sz="24" w:space="0" w:color="FFFFFF"/>
              <w:bottom w:val="single" w:sz="12" w:space="0" w:color="FFFFFF" w:themeColor="background1"/>
              <w:right w:val="single" w:sz="8" w:space="0" w:color="FFFFFF"/>
            </w:tcBorders>
            <w:shd w:val="clear" w:color="auto" w:fill="99CC00"/>
          </w:tcPr>
          <w:p w14:paraId="0C3D9870" w14:textId="77777777" w:rsidR="00CB6D9A" w:rsidRPr="009D4F9F" w:rsidRDefault="00CB6D9A" w:rsidP="000C01F7">
            <w:pPr>
              <w:spacing w:before="40" w:after="40" w:line="240" w:lineRule="auto"/>
              <w:jc w:val="center"/>
              <w:rPr>
                <w:b/>
                <w:iCs/>
              </w:rPr>
            </w:pPr>
          </w:p>
        </w:tc>
        <w:tc>
          <w:tcPr>
            <w:tcW w:w="11340" w:type="dxa"/>
            <w:gridSpan w:val="3"/>
            <w:tcBorders>
              <w:top w:val="single" w:sz="12" w:space="0" w:color="FFFFFF" w:themeColor="background1"/>
              <w:left w:val="single" w:sz="24" w:space="0" w:color="FFFFFF"/>
              <w:bottom w:val="single" w:sz="12" w:space="0" w:color="FFFFFF" w:themeColor="background1"/>
              <w:right w:val="single" w:sz="8" w:space="0" w:color="FFFFFF"/>
            </w:tcBorders>
            <w:shd w:val="clear" w:color="auto" w:fill="99CC00"/>
          </w:tcPr>
          <w:p w14:paraId="320DA8B3" w14:textId="77777777" w:rsidR="00CB6D9A" w:rsidRPr="009D4F9F" w:rsidRDefault="00CB6D9A" w:rsidP="000C01F7">
            <w:pPr>
              <w:spacing w:before="40" w:after="40" w:line="240" w:lineRule="auto"/>
              <w:jc w:val="center"/>
              <w:rPr>
                <w:b/>
                <w:sz w:val="20"/>
                <w:szCs w:val="20"/>
              </w:rPr>
            </w:pPr>
            <w:r w:rsidRPr="009D4F9F">
              <w:rPr>
                <w:bCs/>
                <w:i/>
                <w:iCs/>
                <w:spacing w:val="-2"/>
                <w:sz w:val="20"/>
                <w:szCs w:val="20"/>
              </w:rPr>
              <w:t>PAUZA</w:t>
            </w:r>
          </w:p>
        </w:tc>
      </w:tr>
      <w:tr w:rsidR="00CB6D9A" w:rsidRPr="009D4F9F" w14:paraId="1DC89B35" w14:textId="77777777" w:rsidTr="009324F5">
        <w:trPr>
          <w:gridAfter w:val="2"/>
          <w:wAfter w:w="190" w:type="dxa"/>
          <w:trHeight w:val="57"/>
        </w:trPr>
        <w:tc>
          <w:tcPr>
            <w:tcW w:w="1170" w:type="dxa"/>
            <w:gridSpan w:val="2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9CC00"/>
          </w:tcPr>
          <w:p w14:paraId="15DABA95" w14:textId="77777777" w:rsidR="00CB6D9A" w:rsidRPr="009D4F9F" w:rsidRDefault="00CB6D9A" w:rsidP="000C01F7">
            <w:pPr>
              <w:spacing w:before="40" w:after="40" w:line="240" w:lineRule="auto"/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17.3</w:t>
            </w:r>
            <w:r w:rsidRPr="009D4F9F">
              <w:rPr>
                <w:b/>
                <w:bCs/>
                <w:sz w:val="20"/>
                <w:szCs w:val="20"/>
              </w:rPr>
              <w:t>0-18.30</w:t>
            </w:r>
          </w:p>
        </w:tc>
        <w:tc>
          <w:tcPr>
            <w:tcW w:w="2340" w:type="dxa"/>
            <w:gridSpan w:val="2"/>
            <w:tcBorders>
              <w:top w:val="single" w:sz="12" w:space="0" w:color="FFFFFF" w:themeColor="background1"/>
              <w:left w:val="single" w:sz="24" w:space="0" w:color="FFFFFF"/>
              <w:bottom w:val="single" w:sz="12" w:space="0" w:color="FFFFFF" w:themeColor="background1"/>
              <w:right w:val="single" w:sz="8" w:space="0" w:color="FFFFFF"/>
            </w:tcBorders>
            <w:shd w:val="clear" w:color="auto" w:fill="FFFEC9"/>
          </w:tcPr>
          <w:p w14:paraId="0334A167" w14:textId="77777777" w:rsidR="00CB6D9A" w:rsidRPr="009D4F9F" w:rsidRDefault="00CB6D9A" w:rsidP="000C01F7">
            <w:pPr>
              <w:spacing w:before="40" w:after="40" w:line="240" w:lineRule="auto"/>
              <w:jc w:val="center"/>
              <w:rPr>
                <w:b/>
                <w:iCs/>
              </w:rPr>
            </w:pPr>
            <w:r>
              <w:rPr>
                <w:sz w:val="20"/>
                <w:szCs w:val="20"/>
              </w:rPr>
              <w:t>Velika scena</w:t>
            </w:r>
          </w:p>
        </w:tc>
        <w:tc>
          <w:tcPr>
            <w:tcW w:w="11340" w:type="dxa"/>
            <w:gridSpan w:val="3"/>
            <w:tcBorders>
              <w:top w:val="single" w:sz="12" w:space="0" w:color="FFFFFF" w:themeColor="background1"/>
              <w:left w:val="single" w:sz="24" w:space="0" w:color="FFFFFF"/>
              <w:bottom w:val="single" w:sz="12" w:space="0" w:color="FFFFFF" w:themeColor="background1"/>
              <w:right w:val="single" w:sz="8" w:space="0" w:color="FFFFFF"/>
            </w:tcBorders>
            <w:shd w:val="clear" w:color="auto" w:fill="FFFEC9"/>
            <w:vAlign w:val="center"/>
          </w:tcPr>
          <w:p w14:paraId="15209389" w14:textId="77777777" w:rsidR="00CB6D9A" w:rsidRPr="00105216" w:rsidRDefault="00CB6D9A" w:rsidP="000C01F7">
            <w:r>
              <w:rPr>
                <w:b/>
                <w:sz w:val="20"/>
                <w:szCs w:val="20"/>
              </w:rPr>
              <w:t>Prikazivanje di</w:t>
            </w:r>
            <w:r w:rsidRPr="00880F50">
              <w:rPr>
                <w:b/>
                <w:sz w:val="20"/>
                <w:szCs w:val="20"/>
              </w:rPr>
              <w:t>vajziranih scena, prezentacije, razgovor</w:t>
            </w:r>
          </w:p>
        </w:tc>
      </w:tr>
      <w:tr w:rsidR="00CB6D9A" w:rsidRPr="009D4F9F" w14:paraId="7F3D36B1" w14:textId="77777777" w:rsidTr="009324F5">
        <w:trPr>
          <w:gridAfter w:val="2"/>
          <w:wAfter w:w="190" w:type="dxa"/>
          <w:trHeight w:val="57"/>
        </w:trPr>
        <w:tc>
          <w:tcPr>
            <w:tcW w:w="1170" w:type="dxa"/>
            <w:gridSpan w:val="2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9CC00"/>
          </w:tcPr>
          <w:p w14:paraId="33F6FFB8" w14:textId="77777777" w:rsidR="00CB6D9A" w:rsidRPr="009D4F9F" w:rsidRDefault="00CB6D9A" w:rsidP="000C01F7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D4F9F">
              <w:rPr>
                <w:b/>
                <w:bCs/>
                <w:sz w:val="20"/>
                <w:szCs w:val="20"/>
              </w:rPr>
              <w:t>18.30-19.00</w:t>
            </w:r>
          </w:p>
        </w:tc>
        <w:tc>
          <w:tcPr>
            <w:tcW w:w="2340" w:type="dxa"/>
            <w:gridSpan w:val="2"/>
            <w:tcBorders>
              <w:top w:val="single" w:sz="12" w:space="0" w:color="FFFFFF" w:themeColor="background1"/>
              <w:left w:val="single" w:sz="24" w:space="0" w:color="FFFFFF"/>
              <w:bottom w:val="single" w:sz="12" w:space="0" w:color="FFFFFF" w:themeColor="background1"/>
              <w:right w:val="single" w:sz="8" w:space="0" w:color="FFFFFF"/>
            </w:tcBorders>
            <w:shd w:val="clear" w:color="auto" w:fill="99CC00"/>
          </w:tcPr>
          <w:p w14:paraId="25BD09EA" w14:textId="77777777" w:rsidR="00CB6D9A" w:rsidRPr="009D4F9F" w:rsidRDefault="00CB6D9A" w:rsidP="000C01F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0" w:type="dxa"/>
            <w:gridSpan w:val="3"/>
            <w:tcBorders>
              <w:top w:val="single" w:sz="12" w:space="0" w:color="FFFFFF" w:themeColor="background1"/>
              <w:left w:val="single" w:sz="24" w:space="0" w:color="FFFFFF"/>
              <w:bottom w:val="single" w:sz="12" w:space="0" w:color="FFFFFF" w:themeColor="background1"/>
              <w:right w:val="single" w:sz="8" w:space="0" w:color="FFFFFF"/>
            </w:tcBorders>
            <w:shd w:val="clear" w:color="auto" w:fill="99CC00"/>
          </w:tcPr>
          <w:p w14:paraId="60322834" w14:textId="77777777" w:rsidR="00CB6D9A" w:rsidRPr="009D4F9F" w:rsidRDefault="00CB6D9A" w:rsidP="000C01F7">
            <w:pPr>
              <w:spacing w:before="40" w:after="40" w:line="240" w:lineRule="auto"/>
              <w:jc w:val="center"/>
              <w:rPr>
                <w:b/>
                <w:iCs/>
                <w:sz w:val="20"/>
                <w:szCs w:val="20"/>
              </w:rPr>
            </w:pPr>
            <w:r w:rsidRPr="009D4F9F">
              <w:rPr>
                <w:i/>
                <w:sz w:val="20"/>
                <w:szCs w:val="20"/>
              </w:rPr>
              <w:t>Osveženje</w:t>
            </w:r>
          </w:p>
        </w:tc>
      </w:tr>
      <w:tr w:rsidR="00CB6D9A" w:rsidRPr="009D4F9F" w14:paraId="3116F130" w14:textId="77777777" w:rsidTr="009324F5">
        <w:trPr>
          <w:gridAfter w:val="2"/>
          <w:wAfter w:w="190" w:type="dxa"/>
          <w:trHeight w:val="57"/>
        </w:trPr>
        <w:tc>
          <w:tcPr>
            <w:tcW w:w="1170" w:type="dxa"/>
            <w:gridSpan w:val="2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9CC00"/>
          </w:tcPr>
          <w:p w14:paraId="6A682267" w14:textId="77777777" w:rsidR="00CB6D9A" w:rsidRPr="009D4F9F" w:rsidRDefault="00CB6D9A" w:rsidP="000C01F7">
            <w:pPr>
              <w:spacing w:before="40" w:after="40" w:line="240" w:lineRule="auto"/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19.00</w:t>
            </w:r>
            <w:r w:rsidRPr="009D4F9F">
              <w:rPr>
                <w:b/>
                <w:bCs/>
                <w:sz w:val="20"/>
                <w:szCs w:val="20"/>
              </w:rPr>
              <w:t>-21.00</w:t>
            </w:r>
          </w:p>
        </w:tc>
        <w:tc>
          <w:tcPr>
            <w:tcW w:w="2340" w:type="dxa"/>
            <w:gridSpan w:val="2"/>
            <w:tcBorders>
              <w:top w:val="single" w:sz="12" w:space="0" w:color="FFFFFF" w:themeColor="background1"/>
              <w:left w:val="single" w:sz="24" w:space="0" w:color="FFFFFF"/>
              <w:bottom w:val="single" w:sz="12" w:space="0" w:color="FFFFFF" w:themeColor="background1"/>
              <w:right w:val="single" w:sz="8" w:space="0" w:color="FFFFFF"/>
            </w:tcBorders>
            <w:shd w:val="clear" w:color="auto" w:fill="E3E804"/>
            <w:vAlign w:val="center"/>
          </w:tcPr>
          <w:p w14:paraId="37FCBE3B" w14:textId="77777777" w:rsidR="00CB6D9A" w:rsidRDefault="00CB6D9A" w:rsidP="000C01F7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 Duško Radović</w:t>
            </w:r>
          </w:p>
          <w:p w14:paraId="761ABE17" w14:textId="77777777" w:rsidR="00CB6D9A" w:rsidRPr="00630028" w:rsidRDefault="00CB6D9A" w:rsidP="000C01F7">
            <w:pPr>
              <w:jc w:val="center"/>
            </w:pPr>
            <w:r>
              <w:rPr>
                <w:sz w:val="20"/>
                <w:szCs w:val="20"/>
              </w:rPr>
              <w:t>Bitef teatar</w:t>
            </w:r>
          </w:p>
        </w:tc>
        <w:tc>
          <w:tcPr>
            <w:tcW w:w="11340" w:type="dxa"/>
            <w:gridSpan w:val="3"/>
            <w:tcBorders>
              <w:top w:val="single" w:sz="12" w:space="0" w:color="FFFFFF" w:themeColor="background1"/>
              <w:left w:val="single" w:sz="24" w:space="0" w:color="FFFFFF"/>
              <w:bottom w:val="single" w:sz="12" w:space="0" w:color="FFFFFF" w:themeColor="background1"/>
              <w:right w:val="single" w:sz="8" w:space="0" w:color="FFFFFF"/>
            </w:tcBorders>
            <w:shd w:val="clear" w:color="auto" w:fill="E3E804"/>
          </w:tcPr>
          <w:p w14:paraId="7AFB5E54" w14:textId="77777777" w:rsidR="00CB6D9A" w:rsidRPr="00630028" w:rsidRDefault="00CB6D9A" w:rsidP="000C01F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30028">
              <w:rPr>
                <w:b/>
                <w:sz w:val="20"/>
                <w:szCs w:val="20"/>
              </w:rPr>
              <w:t xml:space="preserve">Pozorišna predstava: </w:t>
            </w:r>
          </w:p>
          <w:p w14:paraId="185EC4F6" w14:textId="68E76554" w:rsidR="00CB6D9A" w:rsidRPr="002C129C" w:rsidRDefault="000C01F7" w:rsidP="000C01F7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ind w:left="702" w:right="72"/>
              <w:rPr>
                <w:b/>
                <w:sz w:val="20"/>
                <w:szCs w:val="20"/>
              </w:rPr>
            </w:pPr>
            <w:r w:rsidRPr="002C129C">
              <w:rPr>
                <w:b/>
                <w:sz w:val="20"/>
                <w:szCs w:val="20"/>
              </w:rPr>
              <w:t xml:space="preserve">Omen teatar: </w:t>
            </w:r>
            <w:r w:rsidR="008E47EB" w:rsidRPr="008E47EB">
              <w:rPr>
                <w:b/>
                <w:i/>
                <w:sz w:val="20"/>
                <w:szCs w:val="20"/>
              </w:rPr>
              <w:t>TRI LICA OGLEDALA</w:t>
            </w:r>
          </w:p>
          <w:p w14:paraId="06B6E25E" w14:textId="4FB2B2B9" w:rsidR="00CB6D9A" w:rsidRPr="009D4F9F" w:rsidRDefault="00CB6D9A" w:rsidP="00EB2A00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ind w:left="702"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Bitef teatar: </w:t>
            </w:r>
            <w:r w:rsidR="00EB2A00" w:rsidRPr="00EB2A00">
              <w:rPr>
                <w:b/>
                <w:color w:val="FF0000"/>
                <w:sz w:val="20"/>
                <w:szCs w:val="20"/>
              </w:rPr>
              <w:t>PREDSTAVA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30028">
              <w:rPr>
                <w:b/>
                <w:sz w:val="20"/>
                <w:szCs w:val="20"/>
              </w:rPr>
              <w:t xml:space="preserve">+ </w:t>
            </w:r>
            <w:proofErr w:type="spellStart"/>
            <w:r w:rsidRPr="00630028">
              <w:rPr>
                <w:b/>
                <w:sz w:val="20"/>
                <w:szCs w:val="20"/>
              </w:rPr>
              <w:t>razgovor</w:t>
            </w:r>
            <w:proofErr w:type="spellEnd"/>
            <w:r w:rsidR="00EB2A00">
              <w:rPr>
                <w:b/>
                <w:sz w:val="20"/>
                <w:szCs w:val="20"/>
              </w:rPr>
              <w:t xml:space="preserve"> </w:t>
            </w:r>
            <w:r w:rsidR="00EB2A00">
              <w:rPr>
                <w:b/>
                <w:spacing w:val="10"/>
                <w:sz w:val="20"/>
                <w:szCs w:val="20"/>
              </w:rPr>
              <w:t>(</w:t>
            </w:r>
            <w:r w:rsidR="00EB2A00" w:rsidRPr="00EB2A00">
              <w:rPr>
                <w:b/>
                <w:color w:val="FF0000"/>
                <w:spacing w:val="10"/>
                <w:sz w:val="20"/>
                <w:szCs w:val="20"/>
              </w:rPr>
              <w:t xml:space="preserve">!!! </w:t>
            </w:r>
            <w:proofErr w:type="spellStart"/>
            <w:r w:rsidR="00EB2A00" w:rsidRPr="00EB2A00">
              <w:rPr>
                <w:b/>
                <w:color w:val="FF0000"/>
                <w:spacing w:val="10"/>
                <w:sz w:val="20"/>
                <w:szCs w:val="20"/>
              </w:rPr>
              <w:t>očekujemo</w:t>
            </w:r>
            <w:proofErr w:type="spellEnd"/>
            <w:r w:rsidR="00EB2A00" w:rsidRPr="00EB2A00">
              <w:rPr>
                <w:b/>
                <w:color w:val="FF0000"/>
                <w:spacing w:val="10"/>
                <w:sz w:val="20"/>
                <w:szCs w:val="20"/>
              </w:rPr>
              <w:t xml:space="preserve"> </w:t>
            </w:r>
            <w:proofErr w:type="spellStart"/>
            <w:r w:rsidR="00EB2A00" w:rsidRPr="00EB2A00">
              <w:rPr>
                <w:b/>
                <w:color w:val="FF0000"/>
                <w:spacing w:val="10"/>
                <w:sz w:val="20"/>
                <w:szCs w:val="20"/>
              </w:rPr>
              <w:t>potvrdu</w:t>
            </w:r>
            <w:proofErr w:type="spellEnd"/>
            <w:r w:rsidR="00EB2A00">
              <w:rPr>
                <w:b/>
                <w:spacing w:val="10"/>
                <w:sz w:val="20"/>
                <w:szCs w:val="20"/>
              </w:rPr>
              <w:t>)</w:t>
            </w:r>
          </w:p>
        </w:tc>
      </w:tr>
    </w:tbl>
    <w:p w14:paraId="582F8B63" w14:textId="77777777" w:rsidR="00CB6D9A" w:rsidRDefault="00CB6D9A" w:rsidP="000C01F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9D4F9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​</w:t>
      </w:r>
    </w:p>
    <w:p w14:paraId="32C39196" w14:textId="2F2B66CD" w:rsidR="00AC2017" w:rsidRDefault="00AC2017" w:rsidP="00AC2017">
      <w:pPr>
        <w:pStyle w:val="NormalWeb"/>
        <w:shd w:val="clear" w:color="auto" w:fill="FFFFFF"/>
        <w:spacing w:before="0" w:beforeAutospacing="0" w:after="120" w:afterAutospacing="0" w:line="300" w:lineRule="exact"/>
        <w:textAlignment w:val="baseline"/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</w:pPr>
      <w:proofErr w:type="spellStart"/>
      <w:proofErr w:type="gramStart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>Ovogodišnja</w:t>
      </w:r>
      <w:proofErr w:type="spellEnd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>konferencija</w:t>
      </w:r>
      <w:proofErr w:type="spellEnd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>namenjena</w:t>
      </w:r>
      <w:proofErr w:type="spellEnd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 xml:space="preserve"> je </w:t>
      </w:r>
      <w:proofErr w:type="spellStart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>i</w:t>
      </w:r>
      <w:proofErr w:type="spellEnd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>nastavnicima</w:t>
      </w:r>
      <w:proofErr w:type="spellEnd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>i</w:t>
      </w:r>
      <w:proofErr w:type="spellEnd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>dramskim</w:t>
      </w:r>
      <w:proofErr w:type="spellEnd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>umetnicima</w:t>
      </w:r>
      <w:proofErr w:type="spellEnd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>jer</w:t>
      </w:r>
      <w:proofErr w:type="spellEnd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 xml:space="preserve"> je </w:t>
      </w:r>
      <w:proofErr w:type="spellStart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>stvaralačka</w:t>
      </w:r>
      <w:proofErr w:type="spellEnd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>participacija</w:t>
      </w:r>
      <w:proofErr w:type="spellEnd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>zajednički</w:t>
      </w:r>
      <w:proofErr w:type="spellEnd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>imenitelj</w:t>
      </w:r>
      <w:proofErr w:type="spellEnd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>i</w:t>
      </w:r>
      <w:proofErr w:type="spellEnd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>savremenog</w:t>
      </w:r>
      <w:proofErr w:type="spellEnd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>pozorišta</w:t>
      </w:r>
      <w:proofErr w:type="spellEnd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>i</w:t>
      </w:r>
      <w:proofErr w:type="spellEnd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>obrazovanja</w:t>
      </w:r>
      <w:proofErr w:type="spellEnd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>.</w:t>
      </w:r>
      <w:proofErr w:type="gramEnd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>Stvaralačka</w:t>
      </w:r>
      <w:proofErr w:type="spellEnd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>participacija</w:t>
      </w:r>
      <w:proofErr w:type="spellEnd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>nastaje</w:t>
      </w:r>
      <w:proofErr w:type="spellEnd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>kada</w:t>
      </w:r>
      <w:proofErr w:type="spellEnd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>učesnicima</w:t>
      </w:r>
      <w:proofErr w:type="spellEnd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>omogućimo</w:t>
      </w:r>
      <w:proofErr w:type="spellEnd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 xml:space="preserve"> da </w:t>
      </w:r>
      <w:proofErr w:type="spellStart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>aktivno</w:t>
      </w:r>
      <w:proofErr w:type="spellEnd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>učestvuju</w:t>
      </w:r>
      <w:proofErr w:type="spellEnd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 xml:space="preserve"> u </w:t>
      </w:r>
      <w:proofErr w:type="spellStart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>kreiranju</w:t>
      </w:r>
      <w:proofErr w:type="spellEnd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>sadržaja</w:t>
      </w:r>
      <w:proofErr w:type="spellEnd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>.</w:t>
      </w:r>
      <w:proofErr w:type="gramEnd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 xml:space="preserve"> </w:t>
      </w:r>
      <w:proofErr w:type="gramStart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 xml:space="preserve">Ova </w:t>
      </w:r>
      <w:proofErr w:type="spellStart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>visoko</w:t>
      </w:r>
      <w:proofErr w:type="spellEnd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>demokratska</w:t>
      </w:r>
      <w:proofErr w:type="spellEnd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>praksa</w:t>
      </w:r>
      <w:proofErr w:type="spellEnd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>menja</w:t>
      </w:r>
      <w:proofErr w:type="spellEnd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 xml:space="preserve"> lice </w:t>
      </w:r>
      <w:proofErr w:type="spellStart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>i</w:t>
      </w:r>
      <w:proofErr w:type="spellEnd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>pozorista</w:t>
      </w:r>
      <w:proofErr w:type="spellEnd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>i</w:t>
      </w:r>
      <w:proofErr w:type="spellEnd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>obrazovanja</w:t>
      </w:r>
      <w:proofErr w:type="spellEnd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>jer</w:t>
      </w:r>
      <w:proofErr w:type="spellEnd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>direktivno</w:t>
      </w:r>
      <w:proofErr w:type="spellEnd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>vođenje</w:t>
      </w:r>
      <w:proofErr w:type="spellEnd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>procesa</w:t>
      </w:r>
      <w:proofErr w:type="spellEnd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>učenja</w:t>
      </w:r>
      <w:proofErr w:type="spellEnd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>i</w:t>
      </w:r>
      <w:proofErr w:type="spellEnd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>stvaranja</w:t>
      </w:r>
      <w:proofErr w:type="spellEnd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>zamenjuje</w:t>
      </w:r>
      <w:proofErr w:type="spellEnd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>saradničkim</w:t>
      </w:r>
      <w:proofErr w:type="spellEnd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>partnerskim</w:t>
      </w:r>
      <w:proofErr w:type="spellEnd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 xml:space="preserve">, a </w:t>
      </w:r>
      <w:proofErr w:type="spellStart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>receptivno</w:t>
      </w:r>
      <w:proofErr w:type="spellEnd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>učenje</w:t>
      </w:r>
      <w:proofErr w:type="spellEnd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>i</w:t>
      </w:r>
      <w:proofErr w:type="spellEnd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>inte</w:t>
      </w:r>
      <w:r w:rsidR="00EB2A00"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>rpretaciju</w:t>
      </w:r>
      <w:proofErr w:type="spellEnd"/>
      <w:r w:rsidR="00EB2A00"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 xml:space="preserve"> </w:t>
      </w:r>
      <w:proofErr w:type="spellStart"/>
      <w:r w:rsidR="00EB2A00"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>preobražuje</w:t>
      </w:r>
      <w:proofErr w:type="spellEnd"/>
      <w:r w:rsidR="00EB2A00"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 xml:space="preserve"> u </w:t>
      </w:r>
      <w:proofErr w:type="spellStart"/>
      <w:r w:rsidR="00EB2A00"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>dijalopki</w:t>
      </w:r>
      <w:proofErr w:type="spellEnd"/>
      <w:r w:rsidR="00EB2A00"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 xml:space="preserve">, </w:t>
      </w:r>
      <w:proofErr w:type="spellStart"/>
      <w:r w:rsidR="00EB2A00"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>interaktivni</w:t>
      </w:r>
      <w:proofErr w:type="spellEnd"/>
      <w:r w:rsidR="00EB2A00"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 xml:space="preserve"> rad</w:t>
      </w:r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>i</w:t>
      </w:r>
      <w:proofErr w:type="spellEnd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 xml:space="preserve"> </w:t>
      </w:r>
      <w:proofErr w:type="spellStart"/>
      <w:r w:rsidR="00EB2A00"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>stvaralaštvo</w:t>
      </w:r>
      <w:proofErr w:type="spellEnd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>.</w:t>
      </w:r>
      <w:proofErr w:type="gramEnd"/>
      <w:r>
        <w:rPr>
          <w:rStyle w:val="Strong"/>
          <w:rFonts w:ascii="Trebuchet MS" w:eastAsia="Calibri" w:hAnsi="Trebuchet MS" w:cs="Arial"/>
          <w:sz w:val="20"/>
          <w:szCs w:val="20"/>
          <w:bdr w:val="none" w:sz="0" w:space="0" w:color="auto" w:frame="1"/>
        </w:rPr>
        <w:t xml:space="preserve"> </w:t>
      </w:r>
    </w:p>
    <w:p w14:paraId="330343B6" w14:textId="267540C2" w:rsidR="0022168D" w:rsidRPr="0016196B" w:rsidRDefault="00AC2017" w:rsidP="00AC2017">
      <w:r>
        <w:rPr>
          <w:rFonts w:ascii="Trebuchet MS" w:hAnsi="Trebuchet MS" w:cs="Arial"/>
          <w:sz w:val="20"/>
          <w:szCs w:val="20"/>
        </w:rPr>
        <w:t xml:space="preserve">O </w:t>
      </w:r>
      <w:proofErr w:type="spellStart"/>
      <w:r>
        <w:rPr>
          <w:rFonts w:ascii="Trebuchet MS" w:hAnsi="Trebuchet MS" w:cs="Arial"/>
          <w:sz w:val="20"/>
          <w:szCs w:val="20"/>
        </w:rPr>
        <w:t>stvaralačkoj</w:t>
      </w:r>
      <w:proofErr w:type="spellEnd"/>
      <w:r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</w:rPr>
        <w:t>participaciji</w:t>
      </w:r>
      <w:proofErr w:type="spellEnd"/>
      <w:r>
        <w:rPr>
          <w:rFonts w:ascii="Trebuchet MS" w:hAnsi="Trebuchet MS" w:cs="Arial"/>
          <w:sz w:val="20"/>
          <w:szCs w:val="20"/>
        </w:rPr>
        <w:t xml:space="preserve"> u </w:t>
      </w:r>
      <w:proofErr w:type="spellStart"/>
      <w:r>
        <w:rPr>
          <w:rFonts w:ascii="Trebuchet MS" w:hAnsi="Trebuchet MS" w:cs="Arial"/>
          <w:sz w:val="20"/>
          <w:szCs w:val="20"/>
        </w:rPr>
        <w:t>umetnosti</w:t>
      </w:r>
      <w:proofErr w:type="spellEnd"/>
      <w:r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</w:rPr>
        <w:t>i</w:t>
      </w:r>
      <w:proofErr w:type="spellEnd"/>
      <w:r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</w:rPr>
        <w:t>obrazovanju</w:t>
      </w:r>
      <w:proofErr w:type="spellEnd"/>
      <w:r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</w:rPr>
        <w:t>govoriće</w:t>
      </w:r>
      <w:proofErr w:type="spellEnd"/>
      <w:r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</w:rPr>
        <w:t>vodeći</w:t>
      </w:r>
      <w:proofErr w:type="spellEnd"/>
      <w:r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</w:rPr>
        <w:t>dramski</w:t>
      </w:r>
      <w:proofErr w:type="spellEnd"/>
      <w:r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</w:rPr>
        <w:t>umetnici</w:t>
      </w:r>
      <w:proofErr w:type="spellEnd"/>
      <w:r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</w:rPr>
        <w:t>i</w:t>
      </w:r>
      <w:proofErr w:type="spellEnd"/>
      <w:r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</w:rPr>
        <w:t>obrazovni</w:t>
      </w:r>
      <w:proofErr w:type="spellEnd"/>
      <w:r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</w:rPr>
        <w:t>stručnjaci</w:t>
      </w:r>
      <w:proofErr w:type="spellEnd"/>
      <w:r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</w:rPr>
        <w:t>i</w:t>
      </w:r>
      <w:proofErr w:type="spellEnd"/>
      <w:r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</w:rPr>
        <w:t>praktičari</w:t>
      </w:r>
      <w:proofErr w:type="spellEnd"/>
      <w:r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</w:rPr>
        <w:t>iz</w:t>
      </w:r>
      <w:proofErr w:type="spellEnd"/>
      <w:r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</w:rPr>
        <w:t>Srbije</w:t>
      </w:r>
      <w:proofErr w:type="spellEnd"/>
      <w:r>
        <w:rPr>
          <w:rFonts w:ascii="Trebuchet MS" w:hAnsi="Trebuchet MS" w:cs="Arial"/>
          <w:sz w:val="20"/>
          <w:szCs w:val="20"/>
        </w:rPr>
        <w:t xml:space="preserve">, </w:t>
      </w:r>
      <w:proofErr w:type="spellStart"/>
      <w:r>
        <w:rPr>
          <w:rFonts w:ascii="Trebuchet MS" w:hAnsi="Trebuchet MS" w:cs="Arial"/>
          <w:sz w:val="20"/>
          <w:szCs w:val="20"/>
        </w:rPr>
        <w:t>Hrvatske</w:t>
      </w:r>
      <w:proofErr w:type="spellEnd"/>
      <w:r>
        <w:rPr>
          <w:rFonts w:ascii="Trebuchet MS" w:hAnsi="Trebuchet MS" w:cs="Arial"/>
          <w:sz w:val="20"/>
          <w:szCs w:val="20"/>
        </w:rPr>
        <w:t xml:space="preserve">, </w:t>
      </w:r>
      <w:proofErr w:type="spellStart"/>
      <w:r>
        <w:rPr>
          <w:rFonts w:ascii="Trebuchet MS" w:hAnsi="Trebuchet MS" w:cs="Arial"/>
          <w:sz w:val="20"/>
          <w:szCs w:val="20"/>
        </w:rPr>
        <w:t>Velike</w:t>
      </w:r>
      <w:proofErr w:type="spellEnd"/>
      <w:r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</w:rPr>
        <w:t>Britanije</w:t>
      </w:r>
      <w:proofErr w:type="spellEnd"/>
      <w:r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</w:rPr>
        <w:t>i</w:t>
      </w:r>
      <w:proofErr w:type="spellEnd"/>
      <w:r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</w:rPr>
        <w:t>Mađarske</w:t>
      </w:r>
      <w:proofErr w:type="spellEnd"/>
      <w:r>
        <w:rPr>
          <w:rFonts w:ascii="Trebuchet MS" w:hAnsi="Trebuchet MS" w:cs="Arial"/>
          <w:sz w:val="20"/>
          <w:szCs w:val="20"/>
        </w:rPr>
        <w:t xml:space="preserve">. </w:t>
      </w:r>
      <w:proofErr w:type="spellStart"/>
      <w:r>
        <w:rPr>
          <w:rFonts w:ascii="Trebuchet MS" w:hAnsi="Trebuchet MS" w:cs="Arial"/>
          <w:sz w:val="20"/>
          <w:szCs w:val="20"/>
        </w:rPr>
        <w:t>Brojni</w:t>
      </w:r>
      <w:proofErr w:type="spellEnd"/>
      <w:r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EB2A00">
        <w:rPr>
          <w:rFonts w:ascii="Trebuchet MS" w:hAnsi="Trebuchet MS" w:cs="Arial"/>
          <w:sz w:val="20"/>
          <w:szCs w:val="20"/>
        </w:rPr>
        <w:t>programi</w:t>
      </w:r>
      <w:proofErr w:type="spellEnd"/>
      <w:r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</w:rPr>
        <w:t>konferencije</w:t>
      </w:r>
      <w:proofErr w:type="spellEnd"/>
      <w:r>
        <w:rPr>
          <w:rFonts w:ascii="Trebuchet MS" w:hAnsi="Trebuchet MS" w:cs="Arial"/>
          <w:sz w:val="20"/>
          <w:szCs w:val="20"/>
        </w:rPr>
        <w:t xml:space="preserve"> (</w:t>
      </w:r>
      <w:proofErr w:type="spellStart"/>
      <w:r>
        <w:rPr>
          <w:rFonts w:ascii="Trebuchet MS" w:hAnsi="Trebuchet MS" w:cs="Arial"/>
          <w:sz w:val="20"/>
          <w:szCs w:val="20"/>
        </w:rPr>
        <w:t>predstave</w:t>
      </w:r>
      <w:proofErr w:type="spellEnd"/>
      <w:r>
        <w:rPr>
          <w:rFonts w:ascii="Trebuchet MS" w:hAnsi="Trebuchet MS" w:cs="Arial"/>
          <w:sz w:val="20"/>
          <w:szCs w:val="20"/>
        </w:rPr>
        <w:t xml:space="preserve">, </w:t>
      </w:r>
      <w:proofErr w:type="spellStart"/>
      <w:r w:rsidRPr="002A6D31">
        <w:rPr>
          <w:rStyle w:val="Strong"/>
          <w:rFonts w:ascii="Trebuchet MS" w:hAnsi="Trebuchet MS" w:cs="Arial"/>
          <w:b w:val="0"/>
          <w:sz w:val="20"/>
          <w:szCs w:val="20"/>
          <w:bdr w:val="none" w:sz="0" w:space="0" w:color="auto" w:frame="1"/>
        </w:rPr>
        <w:t>prezentacije</w:t>
      </w:r>
      <w:proofErr w:type="spellEnd"/>
      <w:r w:rsidRPr="002A6D31">
        <w:rPr>
          <w:rStyle w:val="Strong"/>
          <w:rFonts w:ascii="Trebuchet MS" w:hAnsi="Trebuchet MS" w:cs="Arial"/>
          <w:b w:val="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A6D31">
        <w:rPr>
          <w:rStyle w:val="Strong"/>
          <w:rFonts w:ascii="Trebuchet MS" w:hAnsi="Trebuchet MS" w:cs="Arial"/>
          <w:b w:val="0"/>
          <w:sz w:val="20"/>
          <w:szCs w:val="20"/>
          <w:bdr w:val="none" w:sz="0" w:space="0" w:color="auto" w:frame="1"/>
        </w:rPr>
        <w:t>knjiga</w:t>
      </w:r>
      <w:proofErr w:type="spellEnd"/>
      <w:r w:rsidRPr="002A6D31">
        <w:rPr>
          <w:rStyle w:val="Strong"/>
          <w:rFonts w:ascii="Trebuchet MS" w:hAnsi="Trebuchet MS" w:cs="Arial"/>
          <w:b w:val="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2A6D31">
        <w:rPr>
          <w:rStyle w:val="Strong"/>
          <w:rFonts w:ascii="Trebuchet MS" w:hAnsi="Trebuchet MS" w:cs="Arial"/>
          <w:b w:val="0"/>
          <w:sz w:val="20"/>
          <w:szCs w:val="20"/>
          <w:bdr w:val="none" w:sz="0" w:space="0" w:color="auto" w:frame="1"/>
        </w:rPr>
        <w:t>radionice</w:t>
      </w:r>
      <w:proofErr w:type="spellEnd"/>
      <w:r w:rsidRPr="002A6D31">
        <w:rPr>
          <w:rStyle w:val="Strong"/>
          <w:rFonts w:ascii="Trebuchet MS" w:hAnsi="Trebuchet MS" w:cs="Arial"/>
          <w:b w:val="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A6D31">
        <w:rPr>
          <w:rStyle w:val="Strong"/>
          <w:rFonts w:ascii="Trebuchet MS" w:hAnsi="Trebuchet MS" w:cs="Arial"/>
          <w:b w:val="0"/>
          <w:sz w:val="20"/>
          <w:szCs w:val="20"/>
          <w:bdr w:val="none" w:sz="0" w:space="0" w:color="auto" w:frame="1"/>
        </w:rPr>
        <w:t>i</w:t>
      </w:r>
      <w:proofErr w:type="spellEnd"/>
      <w:r w:rsidRPr="002A6D31">
        <w:rPr>
          <w:rStyle w:val="Strong"/>
          <w:rFonts w:ascii="Trebuchet MS" w:hAnsi="Trebuchet MS" w:cs="Arial"/>
          <w:b w:val="0"/>
          <w:sz w:val="20"/>
          <w:szCs w:val="20"/>
          <w:bdr w:val="none" w:sz="0" w:space="0" w:color="auto" w:frame="1"/>
        </w:rPr>
        <w:t xml:space="preserve"> poster </w:t>
      </w:r>
      <w:proofErr w:type="spellStart"/>
      <w:r w:rsidRPr="002A6D31">
        <w:rPr>
          <w:rStyle w:val="Strong"/>
          <w:rFonts w:ascii="Trebuchet MS" w:hAnsi="Trebuchet MS" w:cs="Arial"/>
          <w:b w:val="0"/>
          <w:sz w:val="20"/>
          <w:szCs w:val="20"/>
          <w:bdr w:val="none" w:sz="0" w:space="0" w:color="auto" w:frame="1"/>
        </w:rPr>
        <w:t>prezentacije</w:t>
      </w:r>
      <w:proofErr w:type="spellEnd"/>
      <w:r>
        <w:rPr>
          <w:rStyle w:val="Strong"/>
          <w:rFonts w:ascii="Trebuchet MS" w:hAnsi="Trebuchet MS" w:cs="Arial"/>
          <w:b w:val="0"/>
          <w:sz w:val="20"/>
          <w:szCs w:val="20"/>
          <w:bdr w:val="none" w:sz="0" w:space="0" w:color="auto" w:frame="1"/>
        </w:rPr>
        <w:t>)</w:t>
      </w:r>
      <w:r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</w:rPr>
        <w:t>doprineće</w:t>
      </w:r>
      <w:proofErr w:type="spellEnd"/>
      <w:r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</w:rPr>
        <w:t>razumevanju</w:t>
      </w:r>
      <w:proofErr w:type="spellEnd"/>
      <w:r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</w:rPr>
        <w:t>kreativnog</w:t>
      </w:r>
      <w:proofErr w:type="spellEnd"/>
      <w:r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</w:rPr>
        <w:t>participativnog</w:t>
      </w:r>
      <w:proofErr w:type="spellEnd"/>
      <w:r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</w:rPr>
        <w:t>pristupa</w:t>
      </w:r>
      <w:proofErr w:type="spellEnd"/>
      <w:r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</w:rPr>
        <w:t>i</w:t>
      </w:r>
      <w:proofErr w:type="spellEnd"/>
      <w:r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</w:rPr>
        <w:t>ponuditi</w:t>
      </w:r>
      <w:proofErr w:type="spellEnd"/>
      <w:r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</w:rPr>
        <w:t>odgovore</w:t>
      </w:r>
      <w:proofErr w:type="spellEnd"/>
      <w:r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Trebuchet MS" w:hAnsi="Trebuchet MS" w:cs="Arial"/>
          <w:sz w:val="20"/>
          <w:szCs w:val="20"/>
        </w:rPr>
        <w:t>na</w:t>
      </w:r>
      <w:proofErr w:type="spellEnd"/>
      <w:proofErr w:type="gramEnd"/>
      <w:r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EB2A00">
        <w:rPr>
          <w:rFonts w:ascii="Trebuchet MS" w:hAnsi="Trebuchet MS" w:cs="Arial"/>
          <w:sz w:val="20"/>
          <w:szCs w:val="20"/>
        </w:rPr>
        <w:t>mnogo</w:t>
      </w:r>
      <w:proofErr w:type="spellEnd"/>
      <w:r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</w:rPr>
        <w:t>zanimljivih</w:t>
      </w:r>
      <w:proofErr w:type="spellEnd"/>
      <w:r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</w:rPr>
        <w:t>pitanja</w:t>
      </w:r>
      <w:proofErr w:type="spellEnd"/>
      <w:r>
        <w:rPr>
          <w:rFonts w:ascii="Trebuchet MS" w:hAnsi="Trebuchet MS" w:cs="Arial"/>
          <w:sz w:val="20"/>
          <w:szCs w:val="20"/>
        </w:rPr>
        <w:t xml:space="preserve"> o </w:t>
      </w:r>
      <w:proofErr w:type="spellStart"/>
      <w:r>
        <w:rPr>
          <w:rFonts w:ascii="Trebuchet MS" w:hAnsi="Trebuchet MS" w:cs="Arial"/>
          <w:sz w:val="20"/>
          <w:szCs w:val="20"/>
        </w:rPr>
        <w:t>vezi</w:t>
      </w:r>
      <w:proofErr w:type="spellEnd"/>
      <w:r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</w:rPr>
        <w:t>između</w:t>
      </w:r>
      <w:proofErr w:type="spellEnd"/>
      <w:r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</w:rPr>
        <w:t>pozorišta</w:t>
      </w:r>
      <w:proofErr w:type="spellEnd"/>
      <w:r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</w:rPr>
        <w:t>i</w:t>
      </w:r>
      <w:proofErr w:type="spellEnd"/>
      <w:r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</w:rPr>
        <w:t>obrazovanja</w:t>
      </w:r>
      <w:proofErr w:type="spellEnd"/>
      <w:r>
        <w:rPr>
          <w:rFonts w:ascii="Trebuchet MS" w:hAnsi="Trebuchet MS" w:cs="Arial"/>
          <w:sz w:val="20"/>
          <w:szCs w:val="20"/>
        </w:rPr>
        <w:t>.</w:t>
      </w:r>
    </w:p>
    <w:sectPr w:rsidR="0022168D" w:rsidRPr="0016196B" w:rsidSect="002B5D9C">
      <w:pgSz w:w="15840" w:h="12240" w:orient="landscape"/>
      <w:pgMar w:top="270" w:right="360" w:bottom="180" w:left="2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47C9C" w14:textId="77777777" w:rsidR="008E47EB" w:rsidRDefault="008E47EB" w:rsidP="00D06557">
      <w:pPr>
        <w:spacing w:after="0" w:line="240" w:lineRule="auto"/>
      </w:pPr>
      <w:r>
        <w:separator/>
      </w:r>
    </w:p>
  </w:endnote>
  <w:endnote w:type="continuationSeparator" w:id="0">
    <w:p w14:paraId="37BA0BDA" w14:textId="77777777" w:rsidR="008E47EB" w:rsidRDefault="008E47EB" w:rsidP="00D06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9626E" w14:textId="77777777" w:rsidR="008E47EB" w:rsidRDefault="008E47EB" w:rsidP="00D06557">
      <w:pPr>
        <w:spacing w:after="0" w:line="240" w:lineRule="auto"/>
      </w:pPr>
      <w:r>
        <w:separator/>
      </w:r>
    </w:p>
  </w:footnote>
  <w:footnote w:type="continuationSeparator" w:id="0">
    <w:p w14:paraId="25C37E33" w14:textId="77777777" w:rsidR="008E47EB" w:rsidRDefault="008E47EB" w:rsidP="00D06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B37"/>
    <w:multiLevelType w:val="multilevel"/>
    <w:tmpl w:val="1298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810F7"/>
    <w:multiLevelType w:val="multilevel"/>
    <w:tmpl w:val="E83A82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3C787A"/>
    <w:multiLevelType w:val="hybridMultilevel"/>
    <w:tmpl w:val="412CC0E8"/>
    <w:lvl w:ilvl="0" w:tplc="DB54CB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23129"/>
    <w:multiLevelType w:val="hybridMultilevel"/>
    <w:tmpl w:val="6AA821CA"/>
    <w:lvl w:ilvl="0" w:tplc="CAD029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C3652"/>
    <w:multiLevelType w:val="hybridMultilevel"/>
    <w:tmpl w:val="429CAAF0"/>
    <w:lvl w:ilvl="0" w:tplc="04090005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>
    <w:nsid w:val="47EA2893"/>
    <w:multiLevelType w:val="hybridMultilevel"/>
    <w:tmpl w:val="8ADA7134"/>
    <w:lvl w:ilvl="0" w:tplc="CAD0292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C006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1D02F4"/>
    <w:multiLevelType w:val="hybridMultilevel"/>
    <w:tmpl w:val="05D2CA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31BB2"/>
    <w:multiLevelType w:val="multilevel"/>
    <w:tmpl w:val="E83A82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8975C98"/>
    <w:multiLevelType w:val="hybridMultilevel"/>
    <w:tmpl w:val="E7CAE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D47ACC"/>
    <w:multiLevelType w:val="multilevel"/>
    <w:tmpl w:val="29B42E3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E4D01D9"/>
    <w:multiLevelType w:val="hybridMultilevel"/>
    <w:tmpl w:val="0878281A"/>
    <w:lvl w:ilvl="0" w:tplc="CAD029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26C53"/>
    <w:multiLevelType w:val="multilevel"/>
    <w:tmpl w:val="F94C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00499C"/>
    <w:multiLevelType w:val="hybridMultilevel"/>
    <w:tmpl w:val="7076BD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8C0F50"/>
    <w:multiLevelType w:val="multilevel"/>
    <w:tmpl w:val="70C81D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1DA0509"/>
    <w:multiLevelType w:val="hybridMultilevel"/>
    <w:tmpl w:val="A040410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7FE262C"/>
    <w:multiLevelType w:val="multilevel"/>
    <w:tmpl w:val="132E0A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8FD5C05"/>
    <w:multiLevelType w:val="hybridMultilevel"/>
    <w:tmpl w:val="F3F47C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BB5C6D"/>
    <w:multiLevelType w:val="multilevel"/>
    <w:tmpl w:val="7F0C700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E2A59FC"/>
    <w:multiLevelType w:val="hybridMultilevel"/>
    <w:tmpl w:val="C8E470A8"/>
    <w:lvl w:ilvl="0" w:tplc="CAD0292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C006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17"/>
  </w:num>
  <w:num w:numId="8">
    <w:abstractNumId w:val="9"/>
  </w:num>
  <w:num w:numId="9">
    <w:abstractNumId w:val="0"/>
  </w:num>
  <w:num w:numId="10">
    <w:abstractNumId w:val="11"/>
  </w:num>
  <w:num w:numId="11">
    <w:abstractNumId w:val="4"/>
  </w:num>
  <w:num w:numId="12">
    <w:abstractNumId w:val="12"/>
  </w:num>
  <w:num w:numId="13">
    <w:abstractNumId w:val="14"/>
  </w:num>
  <w:num w:numId="14">
    <w:abstractNumId w:val="2"/>
  </w:num>
  <w:num w:numId="15">
    <w:abstractNumId w:val="15"/>
  </w:num>
  <w:num w:numId="16">
    <w:abstractNumId w:val="8"/>
  </w:num>
  <w:num w:numId="17">
    <w:abstractNumId w:val="18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9D"/>
    <w:rsid w:val="000051A1"/>
    <w:rsid w:val="00007F9F"/>
    <w:rsid w:val="0001409B"/>
    <w:rsid w:val="00021419"/>
    <w:rsid w:val="00026377"/>
    <w:rsid w:val="000362CE"/>
    <w:rsid w:val="000418D9"/>
    <w:rsid w:val="00045345"/>
    <w:rsid w:val="000456D7"/>
    <w:rsid w:val="00045846"/>
    <w:rsid w:val="00063384"/>
    <w:rsid w:val="000729D0"/>
    <w:rsid w:val="00072AE7"/>
    <w:rsid w:val="000960FA"/>
    <w:rsid w:val="000A1157"/>
    <w:rsid w:val="000A3D9A"/>
    <w:rsid w:val="000C01F7"/>
    <w:rsid w:val="000C678B"/>
    <w:rsid w:val="000D54CD"/>
    <w:rsid w:val="000D7963"/>
    <w:rsid w:val="000E296C"/>
    <w:rsid w:val="000E64D0"/>
    <w:rsid w:val="00104B23"/>
    <w:rsid w:val="00105216"/>
    <w:rsid w:val="00107264"/>
    <w:rsid w:val="001169C9"/>
    <w:rsid w:val="00122B64"/>
    <w:rsid w:val="00124FEC"/>
    <w:rsid w:val="00126E73"/>
    <w:rsid w:val="001364CF"/>
    <w:rsid w:val="00136707"/>
    <w:rsid w:val="00147EFD"/>
    <w:rsid w:val="00152340"/>
    <w:rsid w:val="00155C57"/>
    <w:rsid w:val="00171DE9"/>
    <w:rsid w:val="00177329"/>
    <w:rsid w:val="00177678"/>
    <w:rsid w:val="001777CB"/>
    <w:rsid w:val="001937BA"/>
    <w:rsid w:val="001D325B"/>
    <w:rsid w:val="001F5965"/>
    <w:rsid w:val="00203117"/>
    <w:rsid w:val="002160A3"/>
    <w:rsid w:val="0022168D"/>
    <w:rsid w:val="00222598"/>
    <w:rsid w:val="00230465"/>
    <w:rsid w:val="00231AF6"/>
    <w:rsid w:val="00235AEC"/>
    <w:rsid w:val="00236895"/>
    <w:rsid w:val="00243BF3"/>
    <w:rsid w:val="0026544A"/>
    <w:rsid w:val="00294C69"/>
    <w:rsid w:val="00294DF1"/>
    <w:rsid w:val="002A0E3B"/>
    <w:rsid w:val="002A0F35"/>
    <w:rsid w:val="002A5B57"/>
    <w:rsid w:val="002A7B09"/>
    <w:rsid w:val="002B4698"/>
    <w:rsid w:val="002B546F"/>
    <w:rsid w:val="002B5D9C"/>
    <w:rsid w:val="002C09D0"/>
    <w:rsid w:val="002C129C"/>
    <w:rsid w:val="002C4333"/>
    <w:rsid w:val="002C5979"/>
    <w:rsid w:val="002D728E"/>
    <w:rsid w:val="002E1CBE"/>
    <w:rsid w:val="0030716E"/>
    <w:rsid w:val="0031111F"/>
    <w:rsid w:val="00311694"/>
    <w:rsid w:val="0031662D"/>
    <w:rsid w:val="003223CB"/>
    <w:rsid w:val="00334C4E"/>
    <w:rsid w:val="00335D30"/>
    <w:rsid w:val="00341F0E"/>
    <w:rsid w:val="0034293C"/>
    <w:rsid w:val="00344C99"/>
    <w:rsid w:val="003504E6"/>
    <w:rsid w:val="00373B7D"/>
    <w:rsid w:val="00385222"/>
    <w:rsid w:val="00387006"/>
    <w:rsid w:val="0038750C"/>
    <w:rsid w:val="003939F5"/>
    <w:rsid w:val="003A3B6E"/>
    <w:rsid w:val="003A3F14"/>
    <w:rsid w:val="003A3F35"/>
    <w:rsid w:val="003A537A"/>
    <w:rsid w:val="003D79D7"/>
    <w:rsid w:val="003D7CE5"/>
    <w:rsid w:val="003E4365"/>
    <w:rsid w:val="003F0064"/>
    <w:rsid w:val="00407D09"/>
    <w:rsid w:val="00421F27"/>
    <w:rsid w:val="00424C32"/>
    <w:rsid w:val="0043528B"/>
    <w:rsid w:val="00454EC8"/>
    <w:rsid w:val="00455F44"/>
    <w:rsid w:val="0045669E"/>
    <w:rsid w:val="00456BAB"/>
    <w:rsid w:val="00461362"/>
    <w:rsid w:val="00461C29"/>
    <w:rsid w:val="00462D73"/>
    <w:rsid w:val="00480EB1"/>
    <w:rsid w:val="004851D7"/>
    <w:rsid w:val="00490173"/>
    <w:rsid w:val="00490D9C"/>
    <w:rsid w:val="00493FC4"/>
    <w:rsid w:val="004A2ECB"/>
    <w:rsid w:val="004B00A9"/>
    <w:rsid w:val="004C23BF"/>
    <w:rsid w:val="004C3678"/>
    <w:rsid w:val="004C3A49"/>
    <w:rsid w:val="004C3E92"/>
    <w:rsid w:val="004D47E8"/>
    <w:rsid w:val="004D564C"/>
    <w:rsid w:val="004E34D6"/>
    <w:rsid w:val="004F4354"/>
    <w:rsid w:val="005004D5"/>
    <w:rsid w:val="0050338B"/>
    <w:rsid w:val="00514396"/>
    <w:rsid w:val="0051794C"/>
    <w:rsid w:val="005514F8"/>
    <w:rsid w:val="005573CA"/>
    <w:rsid w:val="005701B9"/>
    <w:rsid w:val="0057504F"/>
    <w:rsid w:val="00580081"/>
    <w:rsid w:val="0058276B"/>
    <w:rsid w:val="00582E0F"/>
    <w:rsid w:val="00585747"/>
    <w:rsid w:val="00587DFB"/>
    <w:rsid w:val="005A230F"/>
    <w:rsid w:val="005A245E"/>
    <w:rsid w:val="005B359B"/>
    <w:rsid w:val="005B5340"/>
    <w:rsid w:val="005D39C5"/>
    <w:rsid w:val="005D6B9D"/>
    <w:rsid w:val="005E23F6"/>
    <w:rsid w:val="005E2E72"/>
    <w:rsid w:val="005E7877"/>
    <w:rsid w:val="005F0D9B"/>
    <w:rsid w:val="006033FF"/>
    <w:rsid w:val="00616B2C"/>
    <w:rsid w:val="00620BE4"/>
    <w:rsid w:val="00624C8C"/>
    <w:rsid w:val="00627433"/>
    <w:rsid w:val="00630028"/>
    <w:rsid w:val="0064125A"/>
    <w:rsid w:val="00653887"/>
    <w:rsid w:val="0065776A"/>
    <w:rsid w:val="00657E4A"/>
    <w:rsid w:val="006711AC"/>
    <w:rsid w:val="0067278B"/>
    <w:rsid w:val="006741D5"/>
    <w:rsid w:val="0067566D"/>
    <w:rsid w:val="00675D86"/>
    <w:rsid w:val="00677F77"/>
    <w:rsid w:val="00680F6C"/>
    <w:rsid w:val="006877A0"/>
    <w:rsid w:val="006A0806"/>
    <w:rsid w:val="006A0C89"/>
    <w:rsid w:val="006A0DF1"/>
    <w:rsid w:val="006A4341"/>
    <w:rsid w:val="006A43DC"/>
    <w:rsid w:val="006A5D9F"/>
    <w:rsid w:val="006B1624"/>
    <w:rsid w:val="006B650F"/>
    <w:rsid w:val="006B758A"/>
    <w:rsid w:val="006C4C20"/>
    <w:rsid w:val="006C7736"/>
    <w:rsid w:val="006E3A4E"/>
    <w:rsid w:val="006E4BF1"/>
    <w:rsid w:val="006E4F02"/>
    <w:rsid w:val="006E7647"/>
    <w:rsid w:val="00700EF9"/>
    <w:rsid w:val="0070391F"/>
    <w:rsid w:val="0070574D"/>
    <w:rsid w:val="00712AAE"/>
    <w:rsid w:val="0071394D"/>
    <w:rsid w:val="00724674"/>
    <w:rsid w:val="00727A8C"/>
    <w:rsid w:val="00735161"/>
    <w:rsid w:val="007450F9"/>
    <w:rsid w:val="00745B50"/>
    <w:rsid w:val="007543E2"/>
    <w:rsid w:val="0076518A"/>
    <w:rsid w:val="00771206"/>
    <w:rsid w:val="00772232"/>
    <w:rsid w:val="00774C5B"/>
    <w:rsid w:val="007762D7"/>
    <w:rsid w:val="007801A0"/>
    <w:rsid w:val="00784BFF"/>
    <w:rsid w:val="00791F51"/>
    <w:rsid w:val="007944AF"/>
    <w:rsid w:val="007949C7"/>
    <w:rsid w:val="007B0088"/>
    <w:rsid w:val="007B413D"/>
    <w:rsid w:val="007D0D51"/>
    <w:rsid w:val="007D3E1F"/>
    <w:rsid w:val="007D7A0C"/>
    <w:rsid w:val="007E61BF"/>
    <w:rsid w:val="007F3CAD"/>
    <w:rsid w:val="007F5D20"/>
    <w:rsid w:val="00810A02"/>
    <w:rsid w:val="00815772"/>
    <w:rsid w:val="00824F95"/>
    <w:rsid w:val="00834469"/>
    <w:rsid w:val="008569C9"/>
    <w:rsid w:val="0086471C"/>
    <w:rsid w:val="0087029C"/>
    <w:rsid w:val="00872629"/>
    <w:rsid w:val="00874877"/>
    <w:rsid w:val="00880F50"/>
    <w:rsid w:val="00887AF5"/>
    <w:rsid w:val="008935C0"/>
    <w:rsid w:val="00894437"/>
    <w:rsid w:val="0089487E"/>
    <w:rsid w:val="008A13B8"/>
    <w:rsid w:val="008A435B"/>
    <w:rsid w:val="008A4DF0"/>
    <w:rsid w:val="008A7585"/>
    <w:rsid w:val="008B642D"/>
    <w:rsid w:val="008B71D5"/>
    <w:rsid w:val="008C03AE"/>
    <w:rsid w:val="008C5929"/>
    <w:rsid w:val="008E47EB"/>
    <w:rsid w:val="008F297B"/>
    <w:rsid w:val="008F66C6"/>
    <w:rsid w:val="00913F12"/>
    <w:rsid w:val="00914159"/>
    <w:rsid w:val="009261EF"/>
    <w:rsid w:val="0093028A"/>
    <w:rsid w:val="009324F5"/>
    <w:rsid w:val="0093387F"/>
    <w:rsid w:val="009449CE"/>
    <w:rsid w:val="00945199"/>
    <w:rsid w:val="009476AB"/>
    <w:rsid w:val="00947E4B"/>
    <w:rsid w:val="00961676"/>
    <w:rsid w:val="009637FD"/>
    <w:rsid w:val="00981646"/>
    <w:rsid w:val="00983D18"/>
    <w:rsid w:val="00985432"/>
    <w:rsid w:val="0099028A"/>
    <w:rsid w:val="00990310"/>
    <w:rsid w:val="00994161"/>
    <w:rsid w:val="009A0BE0"/>
    <w:rsid w:val="009B05CA"/>
    <w:rsid w:val="009B256B"/>
    <w:rsid w:val="009C2610"/>
    <w:rsid w:val="009C46BF"/>
    <w:rsid w:val="009C4725"/>
    <w:rsid w:val="009D4F9F"/>
    <w:rsid w:val="009D5269"/>
    <w:rsid w:val="009D6DB2"/>
    <w:rsid w:val="009F54A7"/>
    <w:rsid w:val="00A00C6D"/>
    <w:rsid w:val="00A14672"/>
    <w:rsid w:val="00A21E54"/>
    <w:rsid w:val="00A435F7"/>
    <w:rsid w:val="00A52FF1"/>
    <w:rsid w:val="00A556D4"/>
    <w:rsid w:val="00A63642"/>
    <w:rsid w:val="00A669B5"/>
    <w:rsid w:val="00A72E00"/>
    <w:rsid w:val="00A85F1E"/>
    <w:rsid w:val="00A878DA"/>
    <w:rsid w:val="00A923D4"/>
    <w:rsid w:val="00AC2017"/>
    <w:rsid w:val="00AC3339"/>
    <w:rsid w:val="00AD1920"/>
    <w:rsid w:val="00AD5187"/>
    <w:rsid w:val="00AE111A"/>
    <w:rsid w:val="00AE679D"/>
    <w:rsid w:val="00AF1FC6"/>
    <w:rsid w:val="00AF6B37"/>
    <w:rsid w:val="00B0280B"/>
    <w:rsid w:val="00B05B99"/>
    <w:rsid w:val="00B12B8B"/>
    <w:rsid w:val="00B14A1E"/>
    <w:rsid w:val="00B14C8F"/>
    <w:rsid w:val="00B2698B"/>
    <w:rsid w:val="00B7515D"/>
    <w:rsid w:val="00B845C1"/>
    <w:rsid w:val="00B871D7"/>
    <w:rsid w:val="00B87BDD"/>
    <w:rsid w:val="00B9440F"/>
    <w:rsid w:val="00B94BFB"/>
    <w:rsid w:val="00B9513C"/>
    <w:rsid w:val="00B963E4"/>
    <w:rsid w:val="00BA3205"/>
    <w:rsid w:val="00BA32F9"/>
    <w:rsid w:val="00BA63EF"/>
    <w:rsid w:val="00BB0739"/>
    <w:rsid w:val="00BB4BB8"/>
    <w:rsid w:val="00BB7B63"/>
    <w:rsid w:val="00BC3B99"/>
    <w:rsid w:val="00BC6C60"/>
    <w:rsid w:val="00BE0EE7"/>
    <w:rsid w:val="00BE6FA5"/>
    <w:rsid w:val="00BF7939"/>
    <w:rsid w:val="00C0405B"/>
    <w:rsid w:val="00C044E3"/>
    <w:rsid w:val="00C07654"/>
    <w:rsid w:val="00C20051"/>
    <w:rsid w:val="00C24B0A"/>
    <w:rsid w:val="00C27DB1"/>
    <w:rsid w:val="00C30D13"/>
    <w:rsid w:val="00C3770F"/>
    <w:rsid w:val="00C45961"/>
    <w:rsid w:val="00C50EEB"/>
    <w:rsid w:val="00C55AA0"/>
    <w:rsid w:val="00C6720B"/>
    <w:rsid w:val="00C67F5D"/>
    <w:rsid w:val="00C73AE8"/>
    <w:rsid w:val="00C75A24"/>
    <w:rsid w:val="00C84543"/>
    <w:rsid w:val="00C86247"/>
    <w:rsid w:val="00C9512D"/>
    <w:rsid w:val="00CA0F2D"/>
    <w:rsid w:val="00CA2494"/>
    <w:rsid w:val="00CA30F9"/>
    <w:rsid w:val="00CA5362"/>
    <w:rsid w:val="00CB253A"/>
    <w:rsid w:val="00CB6D9A"/>
    <w:rsid w:val="00CC5EEF"/>
    <w:rsid w:val="00CD069E"/>
    <w:rsid w:val="00CD5113"/>
    <w:rsid w:val="00CF2EBC"/>
    <w:rsid w:val="00D06557"/>
    <w:rsid w:val="00D14819"/>
    <w:rsid w:val="00D24563"/>
    <w:rsid w:val="00D26511"/>
    <w:rsid w:val="00D36492"/>
    <w:rsid w:val="00D4128E"/>
    <w:rsid w:val="00D4216E"/>
    <w:rsid w:val="00D43FA0"/>
    <w:rsid w:val="00D55C28"/>
    <w:rsid w:val="00D576C4"/>
    <w:rsid w:val="00D60F2B"/>
    <w:rsid w:val="00D67D50"/>
    <w:rsid w:val="00D73750"/>
    <w:rsid w:val="00D74EF6"/>
    <w:rsid w:val="00D75869"/>
    <w:rsid w:val="00D84822"/>
    <w:rsid w:val="00D85A26"/>
    <w:rsid w:val="00D95819"/>
    <w:rsid w:val="00DA0A14"/>
    <w:rsid w:val="00DA1BA4"/>
    <w:rsid w:val="00DB0BA3"/>
    <w:rsid w:val="00DB473B"/>
    <w:rsid w:val="00DB530E"/>
    <w:rsid w:val="00DC0898"/>
    <w:rsid w:val="00DD56D1"/>
    <w:rsid w:val="00DE14DE"/>
    <w:rsid w:val="00DE31AC"/>
    <w:rsid w:val="00DE6147"/>
    <w:rsid w:val="00DE6AB6"/>
    <w:rsid w:val="00DF573A"/>
    <w:rsid w:val="00DF6351"/>
    <w:rsid w:val="00DF7107"/>
    <w:rsid w:val="00DF7E04"/>
    <w:rsid w:val="00E16FA2"/>
    <w:rsid w:val="00E24105"/>
    <w:rsid w:val="00E27842"/>
    <w:rsid w:val="00E34364"/>
    <w:rsid w:val="00E35FA4"/>
    <w:rsid w:val="00E511A7"/>
    <w:rsid w:val="00E7172E"/>
    <w:rsid w:val="00E75C03"/>
    <w:rsid w:val="00E76AE0"/>
    <w:rsid w:val="00E9027C"/>
    <w:rsid w:val="00EA28DE"/>
    <w:rsid w:val="00EA42B2"/>
    <w:rsid w:val="00EA7BE3"/>
    <w:rsid w:val="00EB2A00"/>
    <w:rsid w:val="00EC4BF7"/>
    <w:rsid w:val="00ED001C"/>
    <w:rsid w:val="00ED5357"/>
    <w:rsid w:val="00EE418A"/>
    <w:rsid w:val="00F0107C"/>
    <w:rsid w:val="00F04370"/>
    <w:rsid w:val="00F130D5"/>
    <w:rsid w:val="00F13AA6"/>
    <w:rsid w:val="00F13FFE"/>
    <w:rsid w:val="00F22A70"/>
    <w:rsid w:val="00F428A5"/>
    <w:rsid w:val="00F446AF"/>
    <w:rsid w:val="00F53174"/>
    <w:rsid w:val="00F57E9D"/>
    <w:rsid w:val="00F63656"/>
    <w:rsid w:val="00F64210"/>
    <w:rsid w:val="00F664D4"/>
    <w:rsid w:val="00F674E9"/>
    <w:rsid w:val="00F75341"/>
    <w:rsid w:val="00F82789"/>
    <w:rsid w:val="00F902CF"/>
    <w:rsid w:val="00F93F2B"/>
    <w:rsid w:val="00F97748"/>
    <w:rsid w:val="00FA2AAB"/>
    <w:rsid w:val="00FB585C"/>
    <w:rsid w:val="00FB6F2B"/>
    <w:rsid w:val="00FC652F"/>
    <w:rsid w:val="00FC6B34"/>
    <w:rsid w:val="00FD20BE"/>
    <w:rsid w:val="00FE4892"/>
    <w:rsid w:val="00FE503B"/>
    <w:rsid w:val="00FE6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354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7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D7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6FA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46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62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B0BA3"/>
  </w:style>
  <w:style w:type="paragraph" w:styleId="NormalWeb">
    <w:name w:val="Normal (Web)"/>
    <w:basedOn w:val="Normal"/>
    <w:uiPriority w:val="99"/>
    <w:unhideWhenUsed/>
    <w:rsid w:val="00FA2A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65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55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655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B5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D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D9C"/>
    <w:rPr>
      <w:rFonts w:ascii="Calibri" w:eastAsia="Calibri" w:hAnsi="Calibri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C201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F54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4A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F54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4A7"/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04534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7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D7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6FA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46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62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B0BA3"/>
  </w:style>
  <w:style w:type="paragraph" w:styleId="NormalWeb">
    <w:name w:val="Normal (Web)"/>
    <w:basedOn w:val="Normal"/>
    <w:uiPriority w:val="99"/>
    <w:unhideWhenUsed/>
    <w:rsid w:val="00FA2A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65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55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655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B5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D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D9C"/>
    <w:rPr>
      <w:rFonts w:ascii="Calibri" w:eastAsia="Calibri" w:hAnsi="Calibri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C201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F54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4A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F54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4A7"/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0453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0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8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48EC7-655C-0A43-98F6-CB2B775C9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872</Words>
  <Characters>4976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Suncica</dc:creator>
  <cp:lastModifiedBy>Lazar Jakovljević</cp:lastModifiedBy>
  <cp:revision>11</cp:revision>
  <cp:lastPrinted>2016-05-25T12:18:00Z</cp:lastPrinted>
  <dcterms:created xsi:type="dcterms:W3CDTF">2017-04-23T10:47:00Z</dcterms:created>
  <dcterms:modified xsi:type="dcterms:W3CDTF">2017-04-23T11:31:00Z</dcterms:modified>
</cp:coreProperties>
</file>